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2408" w:rsidRPr="00732408" w:rsidRDefault="00732408" w:rsidP="00732408">
      <w:pPr>
        <w:jc w:val="both"/>
        <w:rPr>
          <w:b/>
          <w:color w:val="000000"/>
          <w:sz w:val="28"/>
          <w:szCs w:val="28"/>
        </w:rPr>
      </w:pPr>
      <w:r w:rsidRPr="00732408">
        <w:rPr>
          <w:b/>
          <w:bCs/>
          <w:sz w:val="28"/>
          <w:szCs w:val="28"/>
        </w:rPr>
        <w:t xml:space="preserve">Об утверждении Порядка </w:t>
      </w:r>
      <w:r w:rsidRPr="00732408">
        <w:rPr>
          <w:b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732408">
        <w:rPr>
          <w:b/>
          <w:bCs/>
          <w:sz w:val="28"/>
          <w:szCs w:val="28"/>
        </w:rPr>
        <w:t>в муниципальном образовании поселок Балахта</w:t>
      </w:r>
    </w:p>
    <w:p w:rsidR="00FA02BB" w:rsidRPr="00F64D3D" w:rsidRDefault="00FA02BB" w:rsidP="00FA02BB"/>
    <w:p w:rsidR="00FA02BB" w:rsidRPr="00732408" w:rsidRDefault="00732408" w:rsidP="00732408">
      <w:pPr>
        <w:ind w:firstLine="709"/>
        <w:jc w:val="both"/>
        <w:rPr>
          <w:bCs/>
          <w:szCs w:val="28"/>
        </w:rPr>
      </w:pPr>
      <w:proofErr w:type="gramStart"/>
      <w:r w:rsidRPr="00732408">
        <w:rPr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8E066D">
        <w:rPr>
          <w:sz w:val="28"/>
          <w:szCs w:val="28"/>
        </w:rPr>
        <w:t xml:space="preserve">руководствуясь </w:t>
      </w:r>
      <w:bookmarkStart w:id="0" w:name="_GoBack"/>
      <w:bookmarkEnd w:id="0"/>
      <w:r w:rsidR="00FA02BB" w:rsidRPr="007370B6">
        <w:rPr>
          <w:sz w:val="28"/>
          <w:szCs w:val="28"/>
        </w:rPr>
        <w:t xml:space="preserve">статьями 23, 27 </w:t>
      </w:r>
      <w:r w:rsidR="00FA02BB" w:rsidRPr="005027F4">
        <w:rPr>
          <w:sz w:val="28"/>
          <w:szCs w:val="28"/>
        </w:rPr>
        <w:t xml:space="preserve">Устава поселка Балахта </w:t>
      </w:r>
      <w:proofErr w:type="spellStart"/>
      <w:r w:rsidR="00FA02BB" w:rsidRPr="005027F4">
        <w:rPr>
          <w:sz w:val="28"/>
          <w:szCs w:val="28"/>
        </w:rPr>
        <w:t>Балахтинского</w:t>
      </w:r>
      <w:proofErr w:type="spellEnd"/>
      <w:r w:rsidR="00FA02BB" w:rsidRPr="005027F4">
        <w:rPr>
          <w:sz w:val="28"/>
          <w:szCs w:val="28"/>
        </w:rPr>
        <w:t xml:space="preserve"> района Красноярского края,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  <w:proofErr w:type="gramEnd"/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732408" w:rsidRDefault="00732408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732408">
        <w:rPr>
          <w:bCs/>
          <w:sz w:val="28"/>
          <w:szCs w:val="28"/>
        </w:rPr>
        <w:t xml:space="preserve">Утвердить Порядок </w:t>
      </w:r>
      <w:r w:rsidRPr="00732408">
        <w:rPr>
          <w:color w:val="00000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732408">
        <w:rPr>
          <w:b/>
          <w:i/>
          <w:sz w:val="28"/>
          <w:szCs w:val="28"/>
        </w:rPr>
        <w:t xml:space="preserve"> </w:t>
      </w:r>
      <w:r w:rsidRPr="0073240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муниципальном </w:t>
      </w:r>
      <w:r w:rsidR="00706EEE">
        <w:rPr>
          <w:bCs/>
          <w:sz w:val="28"/>
          <w:szCs w:val="28"/>
        </w:rPr>
        <w:t>образовании поселок Балахта</w:t>
      </w:r>
      <w:r w:rsidR="00395D88">
        <w:rPr>
          <w:bCs/>
          <w:sz w:val="28"/>
          <w:szCs w:val="28"/>
        </w:rPr>
        <w:t xml:space="preserve"> </w:t>
      </w:r>
      <w:r w:rsidRPr="00732408">
        <w:rPr>
          <w:bCs/>
          <w:sz w:val="28"/>
          <w:szCs w:val="28"/>
        </w:rPr>
        <w:t>согласно Приложению.</w:t>
      </w:r>
    </w:p>
    <w:p w:rsidR="00FA02BB" w:rsidRPr="00395D88" w:rsidRDefault="00FA02BB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5D8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D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95D8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FA02BB" w:rsidRPr="00C307A1">
        <w:rPr>
          <w:sz w:val="28"/>
          <w:szCs w:val="28"/>
        </w:rPr>
        <w:t xml:space="preserve">со </w:t>
      </w:r>
      <w:r w:rsidR="00FA02BB">
        <w:rPr>
          <w:sz w:val="28"/>
          <w:szCs w:val="28"/>
        </w:rPr>
        <w:t>дня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732408" w:rsidRDefault="00732408" w:rsidP="007324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32408" w:rsidRPr="00395D88" w:rsidRDefault="00732408" w:rsidP="00395D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395D88">
        <w:rPr>
          <w:szCs w:val="28"/>
        </w:rPr>
        <w:t xml:space="preserve"> </w:t>
      </w:r>
      <w:proofErr w:type="spellStart"/>
      <w:r w:rsidR="00395D88">
        <w:rPr>
          <w:szCs w:val="28"/>
        </w:rPr>
        <w:t>Балахтинского</w:t>
      </w:r>
      <w:proofErr w:type="spellEnd"/>
      <w:r w:rsidR="00395D88">
        <w:rPr>
          <w:szCs w:val="28"/>
        </w:rPr>
        <w:t xml:space="preserve"> поселкового Совета депутатов</w:t>
      </w:r>
    </w:p>
    <w:p w:rsidR="00732408" w:rsidRDefault="00732408" w:rsidP="00732408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:rsidR="00395D88" w:rsidRDefault="00395D88" w:rsidP="00732408">
      <w:pPr>
        <w:pStyle w:val="ConsPlusTitle"/>
        <w:ind w:firstLine="709"/>
        <w:jc w:val="center"/>
      </w:pPr>
    </w:p>
    <w:p w:rsidR="00732408" w:rsidRPr="00395D88" w:rsidRDefault="00732408" w:rsidP="007324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D88">
        <w:rPr>
          <w:rFonts w:ascii="Times New Roman" w:hAnsi="Times New Roman" w:cs="Times New Roman"/>
          <w:sz w:val="28"/>
          <w:szCs w:val="28"/>
        </w:rPr>
        <w:t>ПОРЯДОК</w:t>
      </w:r>
    </w:p>
    <w:p w:rsidR="00732408" w:rsidRPr="00395D88" w:rsidRDefault="00732408" w:rsidP="007324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D88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395D8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ПОСЕЛОК БАЛАХТА</w:t>
      </w:r>
    </w:p>
    <w:p w:rsidR="00732408" w:rsidRDefault="00732408" w:rsidP="0073240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2408" w:rsidRDefault="00732408" w:rsidP="0073240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2408" w:rsidRDefault="00732408" w:rsidP="00732408">
      <w:pPr>
        <w:pStyle w:val="ConsPlusNormal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732408" w:rsidRDefault="00732408" w:rsidP="0039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95D88" w:rsidRPr="00395D88">
        <w:rPr>
          <w:rFonts w:ascii="Times New Roman" w:hAnsi="Times New Roman" w:cs="Times New Roman"/>
          <w:sz w:val="28"/>
          <w:szCs w:val="28"/>
        </w:rPr>
        <w:t>муниципальном образовании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395D88">
        <w:rPr>
          <w:rFonts w:ascii="Times New Roman" w:hAnsi="Times New Roman" w:cs="Times New Roman"/>
          <w:sz w:val="28"/>
          <w:szCs w:val="28"/>
        </w:rPr>
        <w:t>муниципальном образовании 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95D88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9C5A2B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9C5A2B" w:rsidRPr="009C5A2B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9C5A2B" w:rsidRPr="009C5A2B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 w:rsidRPr="009C5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 w:rsidRPr="0055249A">
        <w:rPr>
          <w:rFonts w:ascii="Times New Roman" w:hAnsi="Times New Roman" w:cs="Times New Roman"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5524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муниципальном образовании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249A" w:rsidRPr="0055249A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2408" w:rsidRPr="0089169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8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BE0653" w:rsidRPr="00891698">
        <w:rPr>
          <w:rFonts w:ascii="Times New Roman" w:hAnsi="Times New Roman" w:cs="Times New Roman"/>
          <w:sz w:val="28"/>
          <w:szCs w:val="28"/>
        </w:rPr>
        <w:t>поселок Балахта</w:t>
      </w:r>
      <w:r w:rsidRPr="00891698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BE0653" w:rsidRPr="00891698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91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08" w:rsidRPr="0089169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8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3908C6" w:rsidRPr="00891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Балахта </w:t>
      </w:r>
      <w:r w:rsidRPr="00891698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3908C6" w:rsidRPr="00891698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Pr="00891698">
        <w:rPr>
          <w:rFonts w:ascii="Times New Roman" w:hAnsi="Times New Roman" w:cs="Times New Roman"/>
          <w:sz w:val="28"/>
          <w:szCs w:val="28"/>
        </w:rPr>
        <w:t>.</w:t>
      </w:r>
    </w:p>
    <w:p w:rsidR="00732408" w:rsidRPr="00856FA2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A2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3908C6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56FA2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856FA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56FA2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56FA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856FA2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3908C6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56FA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732408" w:rsidRPr="00856FA2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A2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891698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56FA2">
        <w:rPr>
          <w:rFonts w:ascii="Times New Roman" w:hAnsi="Times New Roman" w:cs="Times New Roman"/>
          <w:sz w:val="28"/>
          <w:szCs w:val="28"/>
        </w:rPr>
        <w:t>.</w:t>
      </w:r>
    </w:p>
    <w:p w:rsidR="00732408" w:rsidRPr="0089169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A2">
        <w:rPr>
          <w:rFonts w:ascii="Times New Roman" w:hAnsi="Times New Roman" w:cs="Times New Roman"/>
          <w:sz w:val="28"/>
          <w:szCs w:val="28"/>
          <w:highlight w:val="yellow"/>
        </w:rPr>
        <w:t xml:space="preserve">1.7. Объем бюджетных ассигнований на поддержку одного инициативного проекта из бюджета </w:t>
      </w:r>
      <w:r w:rsidR="00891698" w:rsidRPr="00856FA2">
        <w:rPr>
          <w:rFonts w:ascii="Times New Roman" w:hAnsi="Times New Roman" w:cs="Times New Roman"/>
          <w:sz w:val="28"/>
          <w:szCs w:val="28"/>
          <w:highlight w:val="yellow"/>
        </w:rPr>
        <w:t>поселка Балахта</w:t>
      </w:r>
      <w:r w:rsidR="00891698" w:rsidRPr="00856FA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856FA2">
        <w:rPr>
          <w:rFonts w:ascii="Times New Roman" w:hAnsi="Times New Roman" w:cs="Times New Roman"/>
          <w:sz w:val="28"/>
          <w:szCs w:val="28"/>
          <w:highlight w:val="yellow"/>
        </w:rPr>
        <w:t xml:space="preserve"> не должен превышать ____ рублей</w:t>
      </w:r>
      <w:r w:rsidRPr="00856FA2">
        <w:rPr>
          <w:rStyle w:val="a9"/>
          <w:rFonts w:ascii="Times New Roman" w:hAnsi="Times New Roman" w:cs="Times New Roman"/>
          <w:sz w:val="28"/>
          <w:szCs w:val="28"/>
          <w:highlight w:val="yellow"/>
        </w:rPr>
        <w:footnoteReference w:id="1"/>
      </w:r>
      <w:r w:rsidRPr="00856FA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32408" w:rsidRPr="00891698" w:rsidRDefault="00732408" w:rsidP="00395D88">
      <w:pPr>
        <w:ind w:firstLine="709"/>
        <w:jc w:val="both"/>
        <w:rPr>
          <w:color w:val="000000"/>
          <w:sz w:val="28"/>
          <w:szCs w:val="28"/>
        </w:rPr>
      </w:pPr>
      <w:r w:rsidRPr="00891698">
        <w:rPr>
          <w:sz w:val="28"/>
          <w:szCs w:val="28"/>
        </w:rPr>
        <w:t xml:space="preserve">1.8. </w:t>
      </w:r>
      <w:proofErr w:type="gramStart"/>
      <w:r w:rsidRPr="00891698">
        <w:rPr>
          <w:sz w:val="28"/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891698">
        <w:rPr>
          <w:color w:val="000000"/>
          <w:sz w:val="28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2. ПОРЯДОК ВЫДВИЖЕНИЯ ИНИЦИАТИВНХ ПРОЕКТОВ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 w:rsidR="00856FA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9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590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773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590">
        <w:rPr>
          <w:rFonts w:ascii="Times New Roman" w:hAnsi="Times New Roman" w:cs="Times New Roman"/>
          <w:sz w:val="28"/>
          <w:szCs w:val="28"/>
        </w:rPr>
        <w:t>(далее также – инициаторы).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3. ОБСУЖДЕНИЕ И РАССМОТРЕНИЕ ИНЦИАТИВНЫХ ПРОЕКТОВ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="00856F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856FA2" w:rsidRPr="0077359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_граждан. </w:t>
      </w:r>
      <w:proofErr w:type="gramEnd"/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856FA2" w:rsidRPr="00856F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32408" w:rsidRPr="00856FA2" w:rsidRDefault="00732408" w:rsidP="00395D88">
      <w:pPr>
        <w:ind w:firstLine="709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4. ВНСЕНИЕ ИНИЦИАТИВНЫХ ПРОЕКТОВ В АДМИНИСТРАЦИЮ </w:t>
      </w:r>
      <w:r w:rsidR="00856FA2" w:rsidRPr="00856FA2">
        <w:rPr>
          <w:b/>
          <w:bCs/>
          <w:szCs w:val="28"/>
        </w:rPr>
        <w:t>ПОСЕЛКА БАЛАХТА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732408" w:rsidRPr="00856FA2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856FA2">
        <w:rPr>
          <w:color w:val="000000"/>
          <w:spacing w:val="3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856FA2" w:rsidRPr="00856FA2">
        <w:rPr>
          <w:sz w:val="28"/>
          <w:szCs w:val="28"/>
        </w:rPr>
        <w:t>поселка Балахта</w:t>
      </w:r>
      <w:r w:rsidRPr="00856FA2">
        <w:rPr>
          <w:color w:val="000000"/>
          <w:spacing w:val="3"/>
          <w:sz w:val="28"/>
          <w:szCs w:val="28"/>
        </w:rPr>
        <w:t>.</w:t>
      </w:r>
    </w:p>
    <w:p w:rsidR="00732408" w:rsidRDefault="00732408" w:rsidP="00395D88">
      <w:pPr>
        <w:ind w:firstLine="709"/>
        <w:jc w:val="both"/>
        <w:textAlignment w:val="top"/>
        <w:rPr>
          <w:szCs w:val="28"/>
        </w:rPr>
      </w:pPr>
      <w:r w:rsidRPr="00266CE9">
        <w:rPr>
          <w:color w:val="000000"/>
          <w:spacing w:val="3"/>
          <w:sz w:val="28"/>
          <w:szCs w:val="28"/>
        </w:rPr>
        <w:t>4.2.</w:t>
      </w:r>
      <w:r>
        <w:rPr>
          <w:color w:val="000000"/>
          <w:spacing w:val="3"/>
          <w:szCs w:val="28"/>
        </w:rPr>
        <w:t xml:space="preserve"> </w:t>
      </w:r>
      <w:r w:rsidRPr="000D044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0D044C" w:rsidRPr="000D044C">
        <w:rPr>
          <w:sz w:val="28"/>
          <w:szCs w:val="28"/>
        </w:rPr>
        <w:t>поселка Балахта</w:t>
      </w:r>
      <w:r w:rsidRPr="000D044C">
        <w:rPr>
          <w:sz w:val="28"/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732408" w:rsidRPr="000D044C" w:rsidRDefault="00732408" w:rsidP="00395D88">
      <w:pPr>
        <w:ind w:firstLine="709"/>
        <w:jc w:val="both"/>
        <w:textAlignment w:val="top"/>
        <w:rPr>
          <w:sz w:val="28"/>
          <w:szCs w:val="28"/>
        </w:rPr>
      </w:pPr>
      <w:r w:rsidRPr="00266CE9">
        <w:rPr>
          <w:sz w:val="28"/>
          <w:szCs w:val="28"/>
        </w:rPr>
        <w:t xml:space="preserve">4.3. </w:t>
      </w:r>
      <w:proofErr w:type="gramStart"/>
      <w:r w:rsidRPr="000D044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0D044C" w:rsidRPr="000D044C">
        <w:rPr>
          <w:sz w:val="28"/>
          <w:szCs w:val="28"/>
        </w:rPr>
        <w:t>поселка Балахта</w:t>
      </w:r>
      <w:r w:rsidRPr="000D044C">
        <w:rPr>
          <w:sz w:val="28"/>
          <w:szCs w:val="28"/>
        </w:rPr>
        <w:t xml:space="preserve"> подлежит опубликованию и размещению на официальном сайте </w:t>
      </w:r>
      <w:r w:rsidR="000D044C" w:rsidRPr="000D044C">
        <w:rPr>
          <w:sz w:val="28"/>
          <w:szCs w:val="28"/>
        </w:rPr>
        <w:t>администрации поселка Балахта</w:t>
      </w:r>
      <w:r w:rsidRPr="000D044C"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D044C">
        <w:rPr>
          <w:i/>
          <w:sz w:val="28"/>
          <w:szCs w:val="28"/>
        </w:rPr>
        <w:t xml:space="preserve"> </w:t>
      </w:r>
      <w:r w:rsidR="000D044C" w:rsidRPr="000D044C">
        <w:rPr>
          <w:sz w:val="28"/>
          <w:szCs w:val="28"/>
        </w:rPr>
        <w:t>поселка Балахта</w:t>
      </w:r>
      <w:r w:rsidR="000D044C" w:rsidRPr="000D044C">
        <w:rPr>
          <w:i/>
          <w:sz w:val="28"/>
          <w:szCs w:val="28"/>
        </w:rPr>
        <w:t xml:space="preserve"> </w:t>
      </w:r>
      <w:r w:rsidRPr="000D044C">
        <w:rPr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732408" w:rsidRPr="000D044C" w:rsidRDefault="00732408" w:rsidP="00395D88">
      <w:pPr>
        <w:ind w:firstLine="709"/>
        <w:jc w:val="both"/>
        <w:textAlignment w:val="top"/>
        <w:rPr>
          <w:sz w:val="28"/>
          <w:szCs w:val="28"/>
        </w:rPr>
      </w:pPr>
      <w:r w:rsidRPr="000D044C">
        <w:rPr>
          <w:rFonts w:eastAsiaTheme="minorHAnsi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32408" w:rsidRPr="000D044C" w:rsidRDefault="00732408" w:rsidP="00395D88">
      <w:pPr>
        <w:ind w:firstLine="709"/>
        <w:jc w:val="both"/>
        <w:textAlignment w:val="top"/>
        <w:rPr>
          <w:sz w:val="28"/>
          <w:szCs w:val="28"/>
        </w:rPr>
      </w:pPr>
      <w:r w:rsidRPr="000D044C">
        <w:rPr>
          <w:sz w:val="28"/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0D044C" w:rsidRPr="000D044C">
        <w:rPr>
          <w:sz w:val="28"/>
          <w:szCs w:val="28"/>
        </w:rPr>
        <w:t>поселка Балахта</w:t>
      </w:r>
      <w:r w:rsidR="000D044C" w:rsidRPr="000D044C">
        <w:rPr>
          <w:i/>
          <w:sz w:val="28"/>
          <w:szCs w:val="28"/>
        </w:rPr>
        <w:t xml:space="preserve"> </w:t>
      </w:r>
      <w:r w:rsidRPr="000D044C">
        <w:rPr>
          <w:sz w:val="28"/>
          <w:szCs w:val="28"/>
        </w:rPr>
        <w:t xml:space="preserve">своих замечаний и предложений по инициативному проекту в течение </w:t>
      </w:r>
      <w:r w:rsidR="000D044C" w:rsidRPr="000D044C">
        <w:rPr>
          <w:sz w:val="28"/>
          <w:szCs w:val="28"/>
        </w:rPr>
        <w:t xml:space="preserve">5 </w:t>
      </w:r>
      <w:r w:rsidRPr="000D044C">
        <w:rPr>
          <w:sz w:val="28"/>
          <w:szCs w:val="28"/>
        </w:rPr>
        <w:t>рабочих дней.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 xml:space="preserve">4.5. Администрация </w:t>
      </w:r>
      <w:r w:rsidR="000D044C" w:rsidRPr="000D044C">
        <w:rPr>
          <w:color w:val="000000"/>
          <w:spacing w:val="3"/>
          <w:sz w:val="28"/>
          <w:szCs w:val="28"/>
        </w:rPr>
        <w:t>поселка Балахта</w:t>
      </w:r>
      <w:r w:rsidRPr="000D044C">
        <w:rPr>
          <w:color w:val="000000"/>
          <w:spacing w:val="3"/>
          <w:sz w:val="28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D044C">
        <w:rPr>
          <w:color w:val="000000"/>
          <w:spacing w:val="3"/>
          <w:sz w:val="28"/>
          <w:szCs w:val="28"/>
        </w:rPr>
        <w:lastRenderedPageBreak/>
        <w:t xml:space="preserve">законов и иных нормативных правовых актов </w:t>
      </w:r>
      <w:r w:rsidR="000D044C" w:rsidRPr="000D044C">
        <w:rPr>
          <w:spacing w:val="3"/>
          <w:sz w:val="28"/>
          <w:szCs w:val="28"/>
        </w:rPr>
        <w:t>Красноярского края</w:t>
      </w:r>
      <w:r w:rsidRPr="000D044C">
        <w:rPr>
          <w:spacing w:val="3"/>
          <w:sz w:val="28"/>
          <w:szCs w:val="28"/>
        </w:rPr>
        <w:t xml:space="preserve">, </w:t>
      </w:r>
      <w:r w:rsidRPr="000D044C">
        <w:rPr>
          <w:color w:val="000000"/>
          <w:spacing w:val="3"/>
          <w:sz w:val="28"/>
          <w:szCs w:val="28"/>
        </w:rPr>
        <w:t xml:space="preserve">уставу </w:t>
      </w:r>
      <w:r w:rsidR="000D044C" w:rsidRPr="000D044C">
        <w:rPr>
          <w:color w:val="000000"/>
          <w:spacing w:val="3"/>
          <w:sz w:val="28"/>
          <w:szCs w:val="28"/>
        </w:rPr>
        <w:t>поселка Балахта</w:t>
      </w:r>
      <w:r w:rsidRPr="000D044C">
        <w:rPr>
          <w:color w:val="000000"/>
          <w:spacing w:val="3"/>
          <w:sz w:val="28"/>
          <w:szCs w:val="28"/>
        </w:rPr>
        <w:t>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732408" w:rsidRDefault="00732408" w:rsidP="00395D88">
      <w:pPr>
        <w:jc w:val="both"/>
        <w:textAlignment w:val="top"/>
        <w:rPr>
          <w:color w:val="000000"/>
          <w:spacing w:val="3"/>
          <w:szCs w:val="28"/>
        </w:rPr>
      </w:pPr>
    </w:p>
    <w:p w:rsidR="00732408" w:rsidRDefault="00732408" w:rsidP="00395D88">
      <w:pPr>
        <w:jc w:val="both"/>
        <w:textAlignment w:val="top"/>
        <w:rPr>
          <w:color w:val="000000"/>
          <w:spacing w:val="3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  <w:r w:rsidRPr="000D044C">
        <w:rPr>
          <w:b/>
          <w:bCs/>
          <w:sz w:val="28"/>
          <w:szCs w:val="28"/>
        </w:rPr>
        <w:t>5.</w:t>
      </w:r>
      <w:r>
        <w:rPr>
          <w:b/>
          <w:bCs/>
          <w:szCs w:val="28"/>
        </w:rPr>
        <w:t xml:space="preserve"> ПОРЯДОК РАССМОТРЕНИЯ ИНИЦИАТИВНЫХ ПРОЕКТОВ КОНКУРСНОЙ КОМИССИЕЙ 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sz w:val="28"/>
          <w:szCs w:val="28"/>
        </w:rPr>
        <w:t xml:space="preserve">5.1. Инициативный проект, внесенный в администрацию </w:t>
      </w:r>
      <w:r w:rsidR="000D044C" w:rsidRPr="000D044C">
        <w:rPr>
          <w:color w:val="000000"/>
          <w:spacing w:val="3"/>
          <w:sz w:val="28"/>
          <w:szCs w:val="28"/>
        </w:rPr>
        <w:t>поселка Балахта</w:t>
      </w:r>
      <w:r w:rsidRPr="000D044C">
        <w:rPr>
          <w:color w:val="000000"/>
          <w:spacing w:val="3"/>
          <w:sz w:val="28"/>
          <w:szCs w:val="28"/>
        </w:rPr>
        <w:t xml:space="preserve">, </w:t>
      </w:r>
      <w:r w:rsidRPr="000D044C">
        <w:rPr>
          <w:sz w:val="28"/>
          <w:szCs w:val="28"/>
        </w:rPr>
        <w:t>подлежит обязательному рассмотрению в течение 30 дней со дня его внесения.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поселка Балахта</w:t>
      </w:r>
      <w:r w:rsidR="000D0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поселка Балахта</w:t>
      </w:r>
      <w:r w:rsidRPr="000D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5.12. Администрация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i/>
          <w:sz w:val="28"/>
          <w:szCs w:val="28"/>
        </w:rPr>
        <w:t xml:space="preserve"> </w:t>
      </w:r>
      <w:r w:rsidRPr="00266CE9"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266CE9">
        <w:rPr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5.13. Администрация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i/>
          <w:sz w:val="28"/>
          <w:szCs w:val="28"/>
        </w:rPr>
        <w:t xml:space="preserve"> </w:t>
      </w:r>
      <w:r w:rsidRPr="00266CE9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266CE9">
          <w:rPr>
            <w:rStyle w:val="a3"/>
            <w:sz w:val="28"/>
            <w:szCs w:val="28"/>
          </w:rPr>
          <w:t>Уставу</w:t>
        </w:r>
      </w:hyperlink>
      <w:r w:rsidRPr="00266CE9">
        <w:rPr>
          <w:sz w:val="28"/>
          <w:szCs w:val="28"/>
        </w:rPr>
        <w:t xml:space="preserve">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sz w:val="28"/>
          <w:szCs w:val="28"/>
        </w:rPr>
        <w:t>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266CE9">
        <w:rPr>
          <w:i/>
          <w:sz w:val="28"/>
          <w:szCs w:val="28"/>
        </w:rPr>
        <w:t xml:space="preserve">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sz w:val="28"/>
          <w:szCs w:val="28"/>
        </w:rPr>
        <w:t xml:space="preserve"> необходимых полномочий и прав;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4) отсутствие средств бюджета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32408" w:rsidRDefault="00732408" w:rsidP="0039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CE9" w:rsidRPr="00266CE9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r:id="rId10" w:anchor="P102" w:history="1">
        <w:r w:rsidRPr="00266CE9">
          <w:rPr>
            <w:rStyle w:val="a3"/>
            <w:rFonts w:ascii="Times New Roman" w:hAnsi="Times New Roman"/>
            <w:sz w:val="28"/>
            <w:szCs w:val="28"/>
          </w:rPr>
          <w:t>подпунктом 5 пункта 5.13</w:t>
        </w:r>
      </w:hyperlink>
      <w:r w:rsidRPr="002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32408" w:rsidRDefault="00732408" w:rsidP="00395D88">
      <w:pPr>
        <w:jc w:val="both"/>
        <w:rPr>
          <w:sz w:val="28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6. УЧАСТИЕ ИНИЦИАТОРОВ В РЕАЛИЗАЦИИ ИНИЦИАТИВНЫХ ПРОЕКТОВ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266CE9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266C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73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76" w:rsidRDefault="00932C76" w:rsidP="00732408">
      <w:r>
        <w:separator/>
      </w:r>
    </w:p>
  </w:endnote>
  <w:endnote w:type="continuationSeparator" w:id="0">
    <w:p w:rsidR="00932C76" w:rsidRDefault="00932C76" w:rsidP="007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76" w:rsidRDefault="00932C76" w:rsidP="00732408">
      <w:r>
        <w:separator/>
      </w:r>
    </w:p>
  </w:footnote>
  <w:footnote w:type="continuationSeparator" w:id="0">
    <w:p w:rsidR="00932C76" w:rsidRDefault="00932C76" w:rsidP="00732408">
      <w:r>
        <w:continuationSeparator/>
      </w:r>
    </w:p>
  </w:footnote>
  <w:footnote w:id="1">
    <w:p w:rsidR="00732408" w:rsidRDefault="00732408" w:rsidP="00732408">
      <w:pPr>
        <w:pStyle w:val="a7"/>
        <w:tabs>
          <w:tab w:val="left" w:pos="0"/>
        </w:tabs>
        <w:jc w:val="both"/>
      </w:pPr>
      <w:r>
        <w:rPr>
          <w:rStyle w:val="a9"/>
        </w:rPr>
        <w:footnoteRef/>
      </w:r>
      <w:r>
        <w:t xml:space="preserve"> Определяется в зависимости от специфики муниципального образования и общего объема сре</w:t>
      </w:r>
      <w:proofErr w:type="gramStart"/>
      <w:r>
        <w:t>дств в б</w:t>
      </w:r>
      <w:proofErr w:type="gramEnd"/>
      <w:r>
        <w:t>юджете муниципального образования, предусмотренного на инициативные проекты.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066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2C76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0653"/>
    <w:rsid w:val="00BE2460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D3699"/>
    <w:rsid w:val="00FE719F"/>
    <w:rsid w:val="00FF1B2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\AppData\Local\Temp\Temp1_14-05-2021_05-14-32%20(3).zip\24.03%20&#166;-&#166;-&#166;+&#166;&#166;&#166;&#172;T&#1052;&#166;-T&#1051;&#166;&#166;%20&#166;&#1071;&#166;-T&#1040;T&#1055;&#166;+&#166;-&#166;&#166;%20&#166;-T&#1051;&#166;+&#166;-&#166;&#172;&#166;&#166;&#166;&#166;&#166;-&#166;&#172;T&#1055;%20&#166;&#1064;&#166;&#1071;%20&#166;&#1064;&#166;&#172;&#166;-&#166;-T&#1041;&#166;&#166;%20&#166;&#1064;&#166;-T&#1041;T&#1042;&#166;&#172;T&#1042;T&#1043;T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2021-12-21T02:50:00Z</cp:lastPrinted>
  <dcterms:created xsi:type="dcterms:W3CDTF">2021-06-04T04:17:00Z</dcterms:created>
  <dcterms:modified xsi:type="dcterms:W3CDTF">2021-12-21T03:39:00Z</dcterms:modified>
</cp:coreProperties>
</file>