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ED" w:rsidRPr="00D95A44" w:rsidRDefault="00D048ED" w:rsidP="00D048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5A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КОНТРОЛЬНО-СЧЕТНЫЙ ОРГАН БАЛАХТИНСКОГО РАЙОНА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Утверждаю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Председатель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Контрольно-счетного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органа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Балахтинского района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>__________Г.К.Хиревич</w:t>
      </w:r>
    </w:p>
    <w:p w:rsidR="00D048ED" w:rsidRPr="0014006E" w:rsidRDefault="00E16F3F" w:rsidP="00D048ED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048ED" w:rsidRPr="0014006E">
        <w:rPr>
          <w:rFonts w:ascii="Times New Roman" w:eastAsia="Times New Roman" w:hAnsi="Times New Roman" w:cs="Times New Roman"/>
          <w:lang w:eastAsia="ru-RU"/>
        </w:rPr>
        <w:t xml:space="preserve">___»________20__                                                  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48ED" w:rsidRPr="0014006E" w:rsidRDefault="00D048ED" w:rsidP="00D048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48ED" w:rsidRPr="0014006E" w:rsidRDefault="00D048ED" w:rsidP="00D048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>о результатах внешней проверки бюджетной отчетности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2E7B53">
        <w:rPr>
          <w:rFonts w:ascii="Times New Roman" w:eastAsia="Times New Roman" w:hAnsi="Times New Roman" w:cs="Times New Roman"/>
          <w:lang w:eastAsia="ru-RU"/>
        </w:rPr>
        <w:t>поселка Балахта</w:t>
      </w:r>
    </w:p>
    <w:p w:rsidR="00D048ED" w:rsidRPr="0014006E" w:rsidRDefault="00D048ED" w:rsidP="00D048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48ED" w:rsidRPr="0014006E" w:rsidRDefault="00D048ED" w:rsidP="00D048E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</w:t>
      </w:r>
      <w:r w:rsidR="00E16F3F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14006E">
        <w:rPr>
          <w:rFonts w:ascii="Times New Roman" w:eastAsia="Times New Roman" w:hAnsi="Times New Roman" w:cs="Times New Roman"/>
          <w:b/>
          <w:lang w:eastAsia="ru-RU"/>
        </w:rPr>
        <w:t>за 2021 год</w:t>
      </w:r>
    </w:p>
    <w:p w:rsidR="00D048ED" w:rsidRPr="0014006E" w:rsidRDefault="00D048ED" w:rsidP="00D048ED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06E">
        <w:rPr>
          <w:rFonts w:ascii="Times New Roman" w:eastAsia="Times New Roman" w:hAnsi="Times New Roman" w:cs="Times New Roman"/>
          <w:b/>
          <w:bCs/>
          <w:lang w:eastAsia="ru-RU"/>
        </w:rPr>
        <w:t xml:space="preserve">пгт БАЛАХТА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</w:t>
      </w:r>
      <w:r w:rsidRPr="0014006E">
        <w:rPr>
          <w:rFonts w:ascii="Times New Roman" w:eastAsia="Times New Roman" w:hAnsi="Times New Roman" w:cs="Times New Roman"/>
          <w:b/>
          <w:bCs/>
          <w:lang w:eastAsia="ru-RU"/>
        </w:rPr>
        <w:t xml:space="preserve">   «____»_______2022г.</w:t>
      </w:r>
    </w:p>
    <w:p w:rsidR="00D048ED" w:rsidRPr="0014006E" w:rsidRDefault="00D048ED" w:rsidP="00D048ED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</w:t>
      </w: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bookmarkStart w:id="0" w:name="_GoBack"/>
      <w:bookmarkEnd w:id="0"/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D048ED" w:rsidRPr="0014006E" w:rsidRDefault="00D048ED" w:rsidP="00D048ED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Основание для проведения </w:t>
      </w:r>
      <w:r w:rsidRPr="0014006E">
        <w:rPr>
          <w:rFonts w:ascii="Times New Roman" w:eastAsia="Times New Roman" w:hAnsi="Times New Roman" w:cs="Times New Roman"/>
          <w:b/>
          <w:bCs/>
          <w:lang w:eastAsia="ru-RU"/>
        </w:rPr>
        <w:t>проверки</w:t>
      </w: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1400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048ED" w:rsidRPr="0014006E" w:rsidRDefault="00D048ED" w:rsidP="00D048ED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>- статья 264.4 Бюджетного кодекса Российской Федерации;</w:t>
      </w:r>
    </w:p>
    <w:p w:rsidR="00D048ED" w:rsidRPr="0014006E" w:rsidRDefault="00D048ED" w:rsidP="00D048ED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>- Положение о бюджетном процессе в Балахтинском районе, утвержденное решением  Балахтинского районного Совета  депутатов от 27.11.2019г № 32-376р;</w:t>
      </w:r>
    </w:p>
    <w:p w:rsidR="00D048ED" w:rsidRPr="0014006E" w:rsidRDefault="00D048ED" w:rsidP="00D048ED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>- Положение о Контрольно-счетном органе Балахтинского района, утвержденное решением Балахтинского районного Совета депутатов от 27.02.2019г№ 26-310р;</w:t>
      </w:r>
    </w:p>
    <w:p w:rsidR="00D048ED" w:rsidRPr="0014006E" w:rsidRDefault="00D048ED" w:rsidP="00D048ED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 2.1. </w:t>
      </w:r>
      <w:r w:rsidRPr="0014006E">
        <w:rPr>
          <w:rFonts w:ascii="Times New Roman" w:eastAsia="Times New Roman" w:hAnsi="Times New Roman" w:cs="Times New Roman"/>
          <w:bCs/>
          <w:lang w:eastAsia="ru-RU"/>
        </w:rPr>
        <w:t>плана работы Контрольно-счетного органа Балахтинского района на 2022 год, утвержденного приказом от 31.12.2021г№ 4-п;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- Соглашение № 7 о передаче полномочий по осуществлению внешнего муниципального финансового контроля от 24.12.2021г.</w:t>
      </w:r>
    </w:p>
    <w:p w:rsidR="00D048ED" w:rsidRPr="0014006E" w:rsidRDefault="00D048ED" w:rsidP="00D048ED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Объект </w:t>
      </w:r>
      <w:r w:rsidRPr="0014006E">
        <w:rPr>
          <w:rFonts w:ascii="Times New Roman" w:eastAsia="Times New Roman" w:hAnsi="Times New Roman" w:cs="Times New Roman"/>
          <w:b/>
          <w:lang w:eastAsia="ru-RU"/>
        </w:rPr>
        <w:t>проверки</w:t>
      </w:r>
      <w:r w:rsidRPr="001400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1400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</w:t>
      </w:r>
      <w:r w:rsidR="002E7B53">
        <w:rPr>
          <w:rFonts w:ascii="Times New Roman" w:eastAsia="Times New Roman" w:hAnsi="Times New Roman" w:cs="Times New Roman"/>
          <w:bCs/>
          <w:color w:val="000000"/>
          <w:lang w:eastAsia="ru-RU"/>
        </w:rPr>
        <w:t>поселка Балахта</w:t>
      </w:r>
    </w:p>
    <w:p w:rsidR="00D048ED" w:rsidRPr="0014006E" w:rsidRDefault="00D048ED" w:rsidP="00D048E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</w:t>
      </w:r>
      <w:r w:rsidRPr="001400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4006E">
        <w:rPr>
          <w:rFonts w:ascii="Times New Roman" w:eastAsia="Times New Roman" w:hAnsi="Times New Roman" w:cs="Times New Roman"/>
          <w:b/>
          <w:color w:val="000000"/>
          <w:lang w:eastAsia="ru-RU"/>
        </w:rPr>
        <w:t>проверки</w:t>
      </w:r>
      <w:r w:rsidRPr="0014006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контроль за достоверностью, полнотой и соответствием нормативным требованиям составления и представления бюджетной отчетности, проводимой на основе информации содержащейся в бюджетной отчетности. </w:t>
      </w:r>
    </w:p>
    <w:p w:rsidR="00D048ED" w:rsidRPr="0014006E" w:rsidRDefault="00D048ED" w:rsidP="00D048ED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проверки: </w:t>
      </w: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>камеральная</w:t>
      </w:r>
    </w:p>
    <w:p w:rsidR="00D048ED" w:rsidRPr="0014006E" w:rsidRDefault="00D048ED" w:rsidP="00D048ED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bCs/>
          <w:lang w:eastAsia="ru-RU"/>
        </w:rPr>
        <w:t xml:space="preserve">Проверяемый период: </w:t>
      </w:r>
      <w:r w:rsidRPr="001400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2021 год</w:t>
      </w:r>
    </w:p>
    <w:p w:rsidR="00D048ED" w:rsidRPr="0014006E" w:rsidRDefault="00D048ED" w:rsidP="00D048ED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1400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4006E">
        <w:rPr>
          <w:rFonts w:ascii="Times New Roman" w:eastAsia="Times New Roman" w:hAnsi="Times New Roman" w:cs="Times New Roman"/>
          <w:bCs/>
          <w:color w:val="000000"/>
          <w:lang w:eastAsia="ru-RU"/>
        </w:rPr>
        <w:t>председатель Контрольно-счетного органа Балахтинского района</w:t>
      </w:r>
    </w:p>
    <w:p w:rsidR="00D048ED" w:rsidRPr="0014006E" w:rsidRDefault="00D048ED" w:rsidP="00D048ED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  <w:r w:rsidRPr="0014006E">
        <w:rPr>
          <w:b w:val="0"/>
          <w:bCs w:val="0"/>
          <w:sz w:val="22"/>
          <w:szCs w:val="22"/>
          <w:lang w:eastAsia="ru-RU"/>
        </w:rPr>
        <w:t xml:space="preserve">    Внешняя проверка осуществлена в соответствии со стандартом внешнего муниципального финансового контроля </w:t>
      </w:r>
      <w:r w:rsidRPr="0014006E">
        <w:rPr>
          <w:b w:val="0"/>
          <w:sz w:val="22"/>
          <w:szCs w:val="22"/>
        </w:rPr>
        <w:t>«Порядок проведения внешней проверки годового отчета об исполнении районного бюджета», утвержденного приказом Контрольно-счетного органа Балахтинского района от 15.07.2019г.№ 6-П, с соблюдением требований пункта 3 статьи 264.1 Бюджетного кодекса Российской Федерации и с учетом особенностей, установленных Инструкцией о порядке составления и представления годовой, квартальной и месячной отчетности об исполнении бюджета бюджетной системы Российской Федерации, утвержденной Приказом Министерства финансов Российской Федерации от 28.12.2010№ 191н(далее –Инструкция).</w:t>
      </w:r>
    </w:p>
    <w:p w:rsidR="00D048ED" w:rsidRPr="0014006E" w:rsidRDefault="00D048ED" w:rsidP="00D048ED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  <w:r w:rsidRPr="0014006E">
        <w:rPr>
          <w:b w:val="0"/>
          <w:sz w:val="22"/>
          <w:szCs w:val="22"/>
        </w:rPr>
        <w:t>Оценка достоверности бюджетной отчетности проводилась выборочно в отношении внутренней согласованности форм отчетности и соответствия плановых показателей, указанных в отчетности, показателям утвержденного бюджета и включала в себя анализ показателей отдельных форм отчетов.</w:t>
      </w:r>
    </w:p>
    <w:p w:rsidR="00D048ED" w:rsidRPr="0014006E" w:rsidRDefault="00D048ED" w:rsidP="00D048ED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  <w:r w:rsidRPr="0014006E">
        <w:rPr>
          <w:b w:val="0"/>
          <w:sz w:val="22"/>
          <w:szCs w:val="22"/>
        </w:rPr>
        <w:t>Должностные лица, ответственные за подготовку и представление бюджетной отчетности в проверяемом периоде: Глава сельсовета –</w:t>
      </w:r>
      <w:r w:rsidR="002E7B53">
        <w:rPr>
          <w:b w:val="0"/>
          <w:sz w:val="22"/>
          <w:szCs w:val="22"/>
        </w:rPr>
        <w:t>Иванцова Т.В.,</w:t>
      </w:r>
      <w:r w:rsidRPr="0014006E">
        <w:rPr>
          <w:b w:val="0"/>
          <w:sz w:val="22"/>
          <w:szCs w:val="22"/>
        </w:rPr>
        <w:t xml:space="preserve"> главный бухгалтер – </w:t>
      </w:r>
      <w:r w:rsidR="002E7B53">
        <w:rPr>
          <w:b w:val="0"/>
          <w:sz w:val="22"/>
          <w:szCs w:val="22"/>
        </w:rPr>
        <w:t>Бальцер Д.С.</w:t>
      </w:r>
      <w:r w:rsidRPr="0014006E">
        <w:rPr>
          <w:b w:val="0"/>
          <w:sz w:val="22"/>
          <w:szCs w:val="22"/>
        </w:rPr>
        <w:t>.</w:t>
      </w:r>
    </w:p>
    <w:p w:rsidR="00D048ED" w:rsidRPr="0014006E" w:rsidRDefault="00D048ED" w:rsidP="00D048ED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06E">
        <w:rPr>
          <w:rFonts w:ascii="Times New Roman" w:eastAsia="Times New Roman" w:hAnsi="Times New Roman" w:cs="Times New Roman"/>
          <w:bCs/>
          <w:lang w:eastAsia="ru-RU"/>
        </w:rPr>
        <w:t xml:space="preserve">Бюджетная отчетность представлена в Контрольно-счетный орган </w:t>
      </w:r>
      <w:r w:rsidR="002E7B53">
        <w:rPr>
          <w:rFonts w:ascii="Times New Roman" w:eastAsia="Times New Roman" w:hAnsi="Times New Roman" w:cs="Times New Roman"/>
          <w:bCs/>
          <w:lang w:eastAsia="ru-RU"/>
        </w:rPr>
        <w:t>25</w:t>
      </w:r>
      <w:r w:rsidRPr="0014006E">
        <w:rPr>
          <w:rFonts w:ascii="Times New Roman" w:eastAsia="Times New Roman" w:hAnsi="Times New Roman" w:cs="Times New Roman"/>
          <w:bCs/>
          <w:lang w:eastAsia="ru-RU"/>
        </w:rPr>
        <w:t>.02.2021 года, с соблюдением сроков, установленных частью 3 статьи 264.4 Бюджетного кодекса Российской Федерации.</w:t>
      </w:r>
    </w:p>
    <w:p w:rsidR="00D048ED" w:rsidRPr="0014006E" w:rsidRDefault="00D048ED" w:rsidP="00D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lastRenderedPageBreak/>
        <w:t>1. Полнота бюджетной отчетности и ее соответствие требованиям нормативных правовых актов</w:t>
      </w:r>
    </w:p>
    <w:p w:rsidR="00D048ED" w:rsidRPr="0014006E" w:rsidRDefault="00D048ED" w:rsidP="00D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№191н), бюджетная отчетность администрации </w:t>
      </w:r>
      <w:r w:rsidR="002E7B53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представлена на бумажных носителях в сброшюрованном и пронумерованном виде с оглавлением и сопроводительным письмом.</w:t>
      </w:r>
    </w:p>
    <w:p w:rsidR="00D048ED" w:rsidRPr="0014006E" w:rsidRDefault="00D048ED" w:rsidP="00D0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В соответствии с пунктом 6 Инструкции №191н бюджетная отчетность подписана главой </w:t>
      </w:r>
      <w:r w:rsidR="002E7B53">
        <w:rPr>
          <w:rFonts w:ascii="Times New Roman" w:eastAsia="Times New Roman" w:hAnsi="Times New Roman" w:cs="Times New Roman"/>
          <w:lang w:eastAsia="ru-RU"/>
        </w:rPr>
        <w:t>поселка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и главным бухгалтером администрации </w:t>
      </w:r>
      <w:r w:rsidR="002E7B53">
        <w:rPr>
          <w:rFonts w:ascii="Times New Roman" w:eastAsia="Times New Roman" w:hAnsi="Times New Roman" w:cs="Times New Roman"/>
          <w:lang w:eastAsia="ru-RU"/>
        </w:rPr>
        <w:t>поселка</w:t>
      </w:r>
      <w:r w:rsidRPr="0014006E">
        <w:rPr>
          <w:rFonts w:ascii="Times New Roman" w:eastAsia="Times New Roman" w:hAnsi="Times New Roman" w:cs="Times New Roman"/>
          <w:lang w:eastAsia="ru-RU"/>
        </w:rPr>
        <w:t>, формы бюджетной отчетности, содержащие плановые (прогнозные) и аналитические показатели также подписаны должностным лицом, ответственным за формирование аналитической (управленческой) информации (главным бухгалтером администрации сельсовета).</w:t>
      </w:r>
    </w:p>
    <w:p w:rsidR="00D048ED" w:rsidRPr="0014006E" w:rsidRDefault="00D048ED" w:rsidP="00D048E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4006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>тичного знака после запятой.</w:t>
      </w:r>
    </w:p>
    <w:p w:rsidR="00D048ED" w:rsidRPr="0014006E" w:rsidRDefault="00D048ED" w:rsidP="00D048E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По</w:t>
      </w:r>
      <w:r w:rsidRPr="0014006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4006E">
        <w:rPr>
          <w:rFonts w:ascii="Times New Roman" w:eastAsia="Times New Roman" w:hAnsi="Times New Roman" w:cs="Times New Roman"/>
          <w:lang w:eastAsia="ru-RU"/>
        </w:rPr>
        <w:t>своему составу отчетность администрации сельсовета соответствует требованиям пункта 11 Инструкции № 191н.</w:t>
      </w:r>
    </w:p>
    <w:p w:rsidR="00D048ED" w:rsidRPr="0014006E" w:rsidRDefault="00D048ED" w:rsidP="00D048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lang w:eastAsia="ru-RU"/>
        </w:rPr>
      </w:pPr>
      <w:r w:rsidRPr="0014006E">
        <w:rPr>
          <w:rFonts w:ascii="Times New Roman" w:eastAsia="Times New Roman" w:hAnsi="Times New Roman" w:cs="Times New Roman"/>
          <w:spacing w:val="1"/>
          <w:lang w:eastAsia="ru-RU"/>
        </w:rPr>
        <w:t xml:space="preserve">       В соответствии с пунктом 8 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Инструкции № 191н формы бюджетной отчетности, утвержденные настоящей Инструкцией, которые не имеют числового значения, администрацией сельсовета не составлялись. </w:t>
      </w:r>
    </w:p>
    <w:p w:rsidR="00D048ED" w:rsidRPr="0014006E" w:rsidRDefault="00D048ED" w:rsidP="00D04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006E">
        <w:rPr>
          <w:rFonts w:ascii="Times New Roman" w:hAnsi="Times New Roman" w:cs="Times New Roman"/>
        </w:rPr>
        <w:t xml:space="preserve">В соответствии с пунктом 7 Инструкции 191н перед составлением годовой бюджетной отчётности на основании распоряжения от </w:t>
      </w:r>
      <w:r w:rsidR="002E7B53">
        <w:rPr>
          <w:rFonts w:ascii="Times New Roman" w:hAnsi="Times New Roman" w:cs="Times New Roman"/>
        </w:rPr>
        <w:t>02</w:t>
      </w:r>
      <w:r w:rsidRPr="0014006E">
        <w:rPr>
          <w:rFonts w:ascii="Times New Roman" w:hAnsi="Times New Roman" w:cs="Times New Roman"/>
        </w:rPr>
        <w:t>.1</w:t>
      </w:r>
      <w:r w:rsidR="002E7B53">
        <w:rPr>
          <w:rFonts w:ascii="Times New Roman" w:hAnsi="Times New Roman" w:cs="Times New Roman"/>
        </w:rPr>
        <w:t>2</w:t>
      </w:r>
      <w:r w:rsidRPr="0014006E">
        <w:rPr>
          <w:rFonts w:ascii="Times New Roman" w:hAnsi="Times New Roman" w:cs="Times New Roman"/>
        </w:rPr>
        <w:t xml:space="preserve">.2021 № </w:t>
      </w:r>
      <w:r w:rsidR="002E7B53">
        <w:rPr>
          <w:rFonts w:ascii="Times New Roman" w:hAnsi="Times New Roman" w:cs="Times New Roman"/>
        </w:rPr>
        <w:t>23</w:t>
      </w:r>
      <w:r w:rsidRPr="0014006E">
        <w:rPr>
          <w:rFonts w:ascii="Times New Roman" w:hAnsi="Times New Roman" w:cs="Times New Roman"/>
        </w:rPr>
        <w:t xml:space="preserve"> проведена годовая инвентаризация активов и обязательств. </w:t>
      </w:r>
    </w:p>
    <w:p w:rsidR="00D048ED" w:rsidRPr="0014006E" w:rsidRDefault="00D048ED" w:rsidP="00D048E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4006E">
        <w:rPr>
          <w:rFonts w:ascii="Times New Roman" w:eastAsia="Times New Roman" w:hAnsi="Times New Roman" w:cs="Times New Roman"/>
          <w:lang w:eastAsia="ar-SA"/>
        </w:rPr>
        <w:t>В текстовой части пояснительной записки  (раздел 4) не отражены причины наличия остатков на счете 120100000 «денежные средства учреждения»</w:t>
      </w:r>
    </w:p>
    <w:p w:rsidR="00D048ED" w:rsidRPr="0014006E" w:rsidRDefault="00D048ED" w:rsidP="00D04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006E">
        <w:rPr>
          <w:rFonts w:ascii="Times New Roman" w:hAnsi="Times New Roman" w:cs="Times New Roman"/>
        </w:rPr>
        <w:t>В нарушение требований пункта 20 Инструкции в справке о наличии имущества и обязательств на забалансовых счетах отсутствует группировка по видам материальных ценностей по номеру счета 02 «Материальные   ценности на хранении»</w:t>
      </w:r>
      <w:r w:rsidR="002E7B53">
        <w:rPr>
          <w:rFonts w:ascii="Times New Roman" w:hAnsi="Times New Roman" w:cs="Times New Roman"/>
        </w:rPr>
        <w:t>, по видам бланков строгой отчетности (счет 03).</w:t>
      </w:r>
      <w:r w:rsidRPr="0014006E">
        <w:rPr>
          <w:rFonts w:ascii="Times New Roman" w:hAnsi="Times New Roman" w:cs="Times New Roman"/>
        </w:rPr>
        <w:t xml:space="preserve">. </w:t>
      </w:r>
    </w:p>
    <w:p w:rsidR="00D048ED" w:rsidRPr="0014006E" w:rsidRDefault="00D048ED" w:rsidP="00D048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>2. Проверка соответствия показателей бюджетной отчетности ГАБС данным Главной книги</w:t>
      </w:r>
    </w:p>
    <w:p w:rsidR="00D048ED" w:rsidRPr="0014006E" w:rsidRDefault="00D048ED" w:rsidP="00D0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Согласно требованиям </w:t>
      </w:r>
      <w:hyperlink r:id="rId6" w:history="1">
        <w:r w:rsidRPr="0014006E">
          <w:rPr>
            <w:rFonts w:ascii="Times New Roman" w:eastAsia="Times New Roman" w:hAnsi="Times New Roman" w:cs="Times New Roman"/>
            <w:lang w:eastAsia="ru-RU"/>
          </w:rPr>
          <w:t>пункта 7</w:t>
        </w:r>
      </w:hyperlink>
      <w:r w:rsidRPr="0014006E">
        <w:rPr>
          <w:rFonts w:ascii="Times New Roman" w:eastAsia="Times New Roman" w:hAnsi="Times New Roman" w:cs="Times New Roman"/>
          <w:lang w:eastAsia="ru-RU"/>
        </w:rPr>
        <w:t xml:space="preserve"> Инструкции № 191н бюджетная отчетность составляется на основе данных </w:t>
      </w:r>
      <w:hyperlink r:id="rId7" w:history="1">
        <w:r w:rsidRPr="0014006E">
          <w:rPr>
            <w:rFonts w:ascii="Times New Roman" w:eastAsia="Times New Roman" w:hAnsi="Times New Roman" w:cs="Times New Roman"/>
            <w:lang w:eastAsia="ru-RU"/>
          </w:rPr>
          <w:t>Главной книги</w:t>
        </w:r>
      </w:hyperlink>
      <w:r w:rsidRPr="0014006E">
        <w:rPr>
          <w:rFonts w:ascii="Times New Roman" w:eastAsia="Times New Roman" w:hAnsi="Times New Roman" w:cs="Times New Roman"/>
          <w:lang w:eastAsia="ru-RU"/>
        </w:rPr>
        <w:t xml:space="preserve"> и (или) других </w:t>
      </w:r>
      <w:hyperlink r:id="rId8" w:history="1">
        <w:r w:rsidRPr="0014006E">
          <w:rPr>
            <w:rFonts w:ascii="Times New Roman" w:eastAsia="Times New Roman" w:hAnsi="Times New Roman" w:cs="Times New Roman"/>
            <w:lang w:eastAsia="ru-RU"/>
          </w:rPr>
          <w:t>регистров</w:t>
        </w:r>
      </w:hyperlink>
      <w:r w:rsidRPr="0014006E">
        <w:rPr>
          <w:rFonts w:ascii="Times New Roman" w:eastAsia="Times New Roman" w:hAnsi="Times New Roman" w:cs="Times New Roman"/>
          <w:lang w:eastAsia="ru-RU"/>
        </w:rPr>
        <w:t xml:space="preserve"> бюджетного учета, установленных законодательством РФ для участников бюджетного процесса, с обязательным проведением сверки оборотов и остатков по регистрам аналитического учета с оборотами и остатками по регистрам синтетического учета. </w:t>
      </w:r>
    </w:p>
    <w:p w:rsidR="00D048ED" w:rsidRPr="0014006E" w:rsidRDefault="00D048ED" w:rsidP="00D048E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4006E">
        <w:rPr>
          <w:rFonts w:ascii="Times New Roman" w:eastAsia="Times New Roman" w:hAnsi="Times New Roman" w:cs="Times New Roman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D048ED" w:rsidRPr="0014006E" w:rsidRDefault="00D048ED" w:rsidP="00D048E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4006E">
        <w:rPr>
          <w:rFonts w:ascii="Times New Roman" w:eastAsia="Times New Roman" w:hAnsi="Times New Roman" w:cs="Times New Roman"/>
          <w:color w:val="FF0000"/>
          <w:lang w:eastAsia="ru-RU"/>
        </w:rPr>
        <w:t xml:space="preserve">        </w:t>
      </w:r>
      <w:r w:rsidRPr="0014006E">
        <w:rPr>
          <w:rFonts w:ascii="Times New Roman" w:eastAsia="Times New Roman" w:hAnsi="Times New Roman" w:cs="Times New Roman"/>
          <w:lang w:eastAsia="ru-RU"/>
        </w:rPr>
        <w:t>- данные Справки по заключению счетов бюджетного учета отчетного финансового года (ф.0503110) соответствуют данным Отчета о финансовых результатах деятельности (ф.0503121) в части доходов и расходов</w:t>
      </w:r>
    </w:p>
    <w:p w:rsidR="00D048ED" w:rsidRPr="0014006E" w:rsidRDefault="00D048ED" w:rsidP="00D048E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4006E">
        <w:rPr>
          <w:rFonts w:ascii="Times New Roman" w:eastAsia="Times New Roman" w:hAnsi="Times New Roman" w:cs="Times New Roman"/>
          <w:lang w:eastAsia="ar-SA"/>
        </w:rPr>
        <w:t>-сопоставлены показатели формы 0503128 «Отчёт о принятых бюджетных обязательствах» с показателями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расхождений не установлено;</w:t>
      </w:r>
    </w:p>
    <w:p w:rsidR="00D048ED" w:rsidRPr="0014006E" w:rsidRDefault="00D048ED" w:rsidP="00D048E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4006E">
        <w:rPr>
          <w:rFonts w:ascii="Times New Roman" w:eastAsia="Times New Roman" w:hAnsi="Times New Roman" w:cs="Times New Roman"/>
          <w:lang w:eastAsia="ar-SA"/>
        </w:rPr>
        <w:t>- сведения об исполнении бюджета (ф.0503164) соответствуют показателям отчета об исполнении бюджета (ф. 0503127);</w:t>
      </w:r>
    </w:p>
    <w:p w:rsidR="00D048ED" w:rsidRPr="0014006E" w:rsidRDefault="00D048ED" w:rsidP="00D048E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4006E">
        <w:rPr>
          <w:rFonts w:ascii="Times New Roman" w:eastAsia="Times New Roman" w:hAnsi="Times New Roman" w:cs="Times New Roman"/>
          <w:lang w:eastAsia="ar-SA"/>
        </w:rPr>
        <w:t xml:space="preserve">- сопоставлены показатели формы 0503130 «Баланс главного распорядителя…» с показателями  Сведений о движении нефинансовых активов(ф. 0503168 ); 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006E">
        <w:rPr>
          <w:rFonts w:ascii="Times New Roman" w:eastAsia="Times New Roman" w:hAnsi="Times New Roman" w:cs="Times New Roman"/>
          <w:lang w:eastAsia="ar-SA"/>
        </w:rPr>
        <w:t>-сведения об остатках денежных средств на счетах получателя бюджетных средств (ф.0503178)  соответствуют аналогичным показателям Баланса (ф.0503120).</w:t>
      </w:r>
    </w:p>
    <w:p w:rsidR="00D048ED" w:rsidRPr="0014006E" w:rsidRDefault="00D048ED" w:rsidP="00D048E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4006E">
        <w:rPr>
          <w:rFonts w:ascii="Times New Roman" w:eastAsia="Times New Roman" w:hAnsi="Times New Roman" w:cs="Times New Roman"/>
          <w:lang w:eastAsia="ar-SA"/>
        </w:rPr>
        <w:t>- в нарушение п.п.309,315,316 Инструкции № 157н, согласно данным Главной книги (ф.0504072) не применялся счет 0 501 23 000 «Лимиты бюджетных обязательств первого года, следующего за текущим (очередного финансового года)», счет 0 501 33 000 «Лимиты бюджетных обязательств второго года, следующего за текущим(первого года, следующего за очередным)» для отражения сумм доведенных ЛБО на 2022-2023 годы. В связи с этим, как в Главной книге(ф.0504072) , так и в форме 0503128 «Отчет о бюджетных обязательствах(гр.4,5 раздела 3) отсутствуют эти показатели;</w:t>
      </w:r>
    </w:p>
    <w:p w:rsidR="00D048ED" w:rsidRPr="0014006E" w:rsidRDefault="00D048ED" w:rsidP="00D048ED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8ED" w:rsidRPr="0014006E" w:rsidRDefault="00D048ED" w:rsidP="00D048ED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lang w:eastAsia="hi-IN" w:bidi="hi-IN"/>
        </w:rPr>
      </w:pPr>
      <w:r w:rsidRPr="0014006E">
        <w:rPr>
          <w:rFonts w:ascii="Times New Roman" w:eastAsia="Lucida Sans Unicode" w:hAnsi="Times New Roman" w:cs="Times New Roman"/>
          <w:b/>
          <w:color w:val="000000"/>
          <w:lang w:eastAsia="hi-IN" w:bidi="hi-IN"/>
        </w:rPr>
        <w:t>3. Анализ дебиторской, кредиторской задолженности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3.1. Дебиторская задолженность на балансе администрации </w:t>
      </w:r>
      <w:r w:rsidR="00862942">
        <w:rPr>
          <w:rFonts w:ascii="Times New Roman" w:eastAsia="Times New Roman" w:hAnsi="Times New Roman" w:cs="Times New Roman"/>
          <w:lang w:eastAsia="ru-RU"/>
        </w:rPr>
        <w:t>поселка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на 01.01.2022 г. составила </w:t>
      </w:r>
      <w:r w:rsidR="00862942">
        <w:rPr>
          <w:rFonts w:ascii="Times New Roman" w:eastAsia="Times New Roman" w:hAnsi="Times New Roman" w:cs="Times New Roman"/>
          <w:lang w:eastAsia="ru-RU"/>
        </w:rPr>
        <w:t>2187,6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рублей, на  основании сведений по дебиторской и кредиторской задолженности (ф. 0503169):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-   по счету 1 205 11 000 «Расчеты с плательщиками налоговых доходов» </w:t>
      </w:r>
      <w:r w:rsidR="00862942">
        <w:rPr>
          <w:rFonts w:ascii="Times New Roman" w:eastAsia="Times New Roman" w:hAnsi="Times New Roman" w:cs="Times New Roman"/>
          <w:lang w:eastAsia="ru-RU"/>
        </w:rPr>
        <w:t>2149,9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 –  задолженность физических и юридических лиц по налогам, подлежащим зачислению в бюджет </w:t>
      </w:r>
      <w:r w:rsidR="00862942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>, по данным ИФНС;</w:t>
      </w:r>
    </w:p>
    <w:p w:rsidR="00CF7ADF" w:rsidRDefault="00D048ED" w:rsidP="00CF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06E">
        <w:rPr>
          <w:rFonts w:ascii="Times New Roman" w:hAnsi="Times New Roman" w:cs="Times New Roman"/>
        </w:rPr>
        <w:t xml:space="preserve">В результате анализа сведений по дебиторской задолженности отмечается снижение дебиторской задолженности по сравнению с предыдущим периодом на </w:t>
      </w:r>
      <w:r w:rsidR="00862942">
        <w:rPr>
          <w:rFonts w:ascii="Times New Roman" w:hAnsi="Times New Roman" w:cs="Times New Roman"/>
        </w:rPr>
        <w:t>5777,0</w:t>
      </w:r>
      <w:r w:rsidRPr="0014006E">
        <w:rPr>
          <w:rFonts w:ascii="Times New Roman" w:hAnsi="Times New Roman" w:cs="Times New Roman"/>
        </w:rPr>
        <w:t xml:space="preserve"> тыс. рублей</w:t>
      </w:r>
      <w:r w:rsidR="00904B28">
        <w:rPr>
          <w:rFonts w:ascii="Times New Roman" w:hAnsi="Times New Roman" w:cs="Times New Roman"/>
        </w:rPr>
        <w:t xml:space="preserve"> за счет </w:t>
      </w:r>
      <w:r w:rsidR="00CF7ADF">
        <w:rPr>
          <w:rFonts w:ascii="Times New Roman" w:hAnsi="Times New Roman" w:cs="Times New Roman"/>
        </w:rPr>
        <w:t xml:space="preserve">снижения </w:t>
      </w:r>
      <w:r w:rsidR="00904B28">
        <w:rPr>
          <w:rFonts w:ascii="Times New Roman" w:hAnsi="Times New Roman" w:cs="Times New Roman"/>
        </w:rPr>
        <w:t xml:space="preserve">задолженности </w:t>
      </w:r>
      <w:r w:rsidR="00CF7ADF">
        <w:rPr>
          <w:rFonts w:ascii="Times New Roman" w:hAnsi="Times New Roman" w:cs="Times New Roman"/>
        </w:rPr>
        <w:t>по поступлениям текущего характера от других бюджетов бюджетной системы Российской Федерации-5965,2 тыс. рублей.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3. 2.  Кредиторская задолженность на балансе администрации </w:t>
      </w:r>
      <w:r w:rsidR="00CF7ADF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на 01.01.2022 г. составила </w:t>
      </w:r>
      <w:r w:rsidR="00CF7ADF">
        <w:rPr>
          <w:rFonts w:ascii="Times New Roman" w:eastAsia="Times New Roman" w:hAnsi="Times New Roman" w:cs="Times New Roman"/>
          <w:lang w:eastAsia="ru-RU"/>
        </w:rPr>
        <w:t>1497,3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рублей, на основании сведений по дебиторской и кредиторской задолженности (ф. 0503169):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-   по счету 1 205 11 000 «Расчеты с плательщиками налоговых доходов» </w:t>
      </w:r>
      <w:r w:rsidR="00CF7ADF">
        <w:rPr>
          <w:rFonts w:ascii="Times New Roman" w:eastAsia="Times New Roman" w:hAnsi="Times New Roman" w:cs="Times New Roman"/>
          <w:lang w:eastAsia="ru-RU"/>
        </w:rPr>
        <w:t>1259,1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 рублей - начисленная сумма налогов, подлежащих зачислению  в бюджет </w:t>
      </w:r>
      <w:r w:rsidR="00CF7ADF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по данным ИФНС;</w:t>
      </w:r>
    </w:p>
    <w:p w:rsidR="00D048ED" w:rsidRDefault="00D048ED" w:rsidP="00D0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6E">
        <w:rPr>
          <w:rFonts w:ascii="Times New Roman" w:hAnsi="Times New Roman" w:cs="Times New Roman"/>
        </w:rPr>
        <w:t>- по счету 1 302 21 000 «Расчеты по услугам связи»-</w:t>
      </w:r>
      <w:r w:rsidR="00CF7ADF">
        <w:rPr>
          <w:rFonts w:ascii="Times New Roman" w:hAnsi="Times New Roman" w:cs="Times New Roman"/>
        </w:rPr>
        <w:t>2,9</w:t>
      </w:r>
      <w:r w:rsidRPr="0014006E">
        <w:rPr>
          <w:rFonts w:ascii="Times New Roman" w:hAnsi="Times New Roman" w:cs="Times New Roman"/>
        </w:rPr>
        <w:t xml:space="preserve"> тыс. рублей;</w:t>
      </w:r>
    </w:p>
    <w:p w:rsidR="00D048ED" w:rsidRDefault="00D048ED" w:rsidP="00D0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6E">
        <w:rPr>
          <w:rFonts w:ascii="Times New Roman" w:hAnsi="Times New Roman" w:cs="Times New Roman"/>
        </w:rPr>
        <w:t>- по счету 1 302 23 000 «Расчеты по коммунальным услугам»-</w:t>
      </w:r>
      <w:r w:rsidR="00CF7ADF">
        <w:rPr>
          <w:rFonts w:ascii="Times New Roman" w:hAnsi="Times New Roman" w:cs="Times New Roman"/>
        </w:rPr>
        <w:t>56,4</w:t>
      </w:r>
      <w:r w:rsidRPr="0014006E">
        <w:rPr>
          <w:rFonts w:ascii="Times New Roman" w:hAnsi="Times New Roman" w:cs="Times New Roman"/>
        </w:rPr>
        <w:t xml:space="preserve"> тыс. рублей</w:t>
      </w:r>
      <w:r w:rsidR="00CF7ADF">
        <w:rPr>
          <w:rFonts w:ascii="Times New Roman" w:hAnsi="Times New Roman" w:cs="Times New Roman"/>
        </w:rPr>
        <w:t>;</w:t>
      </w:r>
    </w:p>
    <w:p w:rsidR="00CF7ADF" w:rsidRDefault="00CF7ADF" w:rsidP="00CF7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счету 1 302 34 000 «Расчеты по приобретению материальных запасов»-178,8 тыс. рублей.</w:t>
      </w:r>
    </w:p>
    <w:p w:rsidR="00D048ED" w:rsidRPr="0014006E" w:rsidRDefault="00D048ED" w:rsidP="00CF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06E">
        <w:rPr>
          <w:rFonts w:ascii="Times New Roman" w:hAnsi="Times New Roman" w:cs="Times New Roman"/>
        </w:rPr>
        <w:t xml:space="preserve">По сравнению с аналогичным периодом наблюдается рост кредиторской задолженности на сумму </w:t>
      </w:r>
      <w:r w:rsidR="00CF7ADF">
        <w:rPr>
          <w:rFonts w:ascii="Times New Roman" w:hAnsi="Times New Roman" w:cs="Times New Roman"/>
        </w:rPr>
        <w:t>224,0</w:t>
      </w:r>
      <w:r w:rsidRPr="0014006E">
        <w:rPr>
          <w:rFonts w:ascii="Times New Roman" w:hAnsi="Times New Roman" w:cs="Times New Roman"/>
        </w:rPr>
        <w:t xml:space="preserve"> тыс. рублей</w:t>
      </w:r>
      <w:r w:rsidR="00CF7ADF">
        <w:rPr>
          <w:rFonts w:ascii="Times New Roman" w:hAnsi="Times New Roman" w:cs="Times New Roman"/>
        </w:rPr>
        <w:t>.</w:t>
      </w:r>
    </w:p>
    <w:p w:rsidR="00D048ED" w:rsidRPr="0014006E" w:rsidRDefault="00D048ED" w:rsidP="00D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 xml:space="preserve">3. Анализ эффективности и результативности использования </w:t>
      </w:r>
    </w:p>
    <w:p w:rsidR="00D048ED" w:rsidRPr="0014006E" w:rsidRDefault="00D048ED" w:rsidP="00D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>бюджетных средств.</w:t>
      </w:r>
    </w:p>
    <w:p w:rsidR="00D048ED" w:rsidRPr="0014006E" w:rsidRDefault="00D048ED" w:rsidP="00D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48ED" w:rsidRPr="0014006E" w:rsidRDefault="00D048ED" w:rsidP="00D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>3.1. Доходы</w:t>
      </w:r>
    </w:p>
    <w:p w:rsidR="00D048ED" w:rsidRPr="0014006E" w:rsidRDefault="00D048ED" w:rsidP="00D048E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06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 ходе анализа исполнения доходной части бюджета </w:t>
      </w:r>
      <w:r w:rsidR="00CF7AD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 </w:t>
      </w:r>
      <w:r w:rsidRPr="0014006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отклонений от запланированных показателей доходной части бюджета на 2021 </w:t>
      </w: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>год не выявлено</w:t>
      </w:r>
      <w:r w:rsidR="00CF7AD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4006E">
        <w:rPr>
          <w:rFonts w:ascii="Times New Roman" w:eastAsia="Times New Roman" w:hAnsi="Times New Roman" w:cs="Times New Roman"/>
          <w:spacing w:val="2"/>
          <w:lang w:eastAsia="ru-RU"/>
        </w:rPr>
        <w:t>бюджет по доходам исполнен</w:t>
      </w:r>
      <w:r w:rsidRPr="0014006E">
        <w:rPr>
          <w:rFonts w:ascii="Times New Roman" w:eastAsia="Times New Roman" w:hAnsi="Times New Roman" w:cs="Times New Roman"/>
          <w:spacing w:val="11"/>
          <w:lang w:eastAsia="ru-RU"/>
        </w:rPr>
        <w:t xml:space="preserve"> на </w:t>
      </w:r>
      <w:r w:rsidR="00CF7ADF">
        <w:rPr>
          <w:rFonts w:ascii="Times New Roman" w:eastAsia="Times New Roman" w:hAnsi="Times New Roman" w:cs="Times New Roman"/>
          <w:spacing w:val="11"/>
          <w:lang w:eastAsia="ru-RU"/>
        </w:rPr>
        <w:t>101,0</w:t>
      </w:r>
      <w:r w:rsidRPr="0014006E">
        <w:rPr>
          <w:rFonts w:ascii="Times New Roman" w:eastAsia="Times New Roman" w:hAnsi="Times New Roman" w:cs="Times New Roman"/>
          <w:spacing w:val="11"/>
          <w:lang w:eastAsia="ru-RU"/>
        </w:rPr>
        <w:t xml:space="preserve">%. 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Объем утвержденных бюджетных назначений по доходам на 2021 год составил </w:t>
      </w:r>
      <w:r w:rsidR="00CF7ADF">
        <w:rPr>
          <w:rFonts w:ascii="Times New Roman" w:eastAsia="Times New Roman" w:hAnsi="Times New Roman" w:cs="Times New Roman"/>
          <w:lang w:eastAsia="ru-RU"/>
        </w:rPr>
        <w:t>125638,8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  <w:r w:rsidRPr="0014006E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Поступило доходов на сумму </w:t>
      </w:r>
      <w:r w:rsidR="00CF7ADF">
        <w:rPr>
          <w:rFonts w:ascii="Times New Roman" w:eastAsia="Times New Roman" w:hAnsi="Times New Roman" w:cs="Times New Roman"/>
          <w:lang w:eastAsia="ru-RU"/>
        </w:rPr>
        <w:t>126937,</w:t>
      </w:r>
      <w:r w:rsidR="002B4D93">
        <w:rPr>
          <w:rFonts w:ascii="Times New Roman" w:eastAsia="Times New Roman" w:hAnsi="Times New Roman" w:cs="Times New Roman"/>
          <w:lang w:eastAsia="ru-RU"/>
        </w:rPr>
        <w:t>2</w:t>
      </w:r>
      <w:r w:rsidRPr="0014006E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тыс. рублей, что выше плановых назначений на </w:t>
      </w:r>
      <w:r w:rsidR="00CF7ADF">
        <w:rPr>
          <w:rFonts w:ascii="Times New Roman" w:eastAsia="Times New Roman" w:hAnsi="Times New Roman" w:cs="Times New Roman"/>
          <w:lang w:eastAsia="ru-RU"/>
        </w:rPr>
        <w:t>1298,</w:t>
      </w:r>
      <w:r w:rsidR="002B4D93">
        <w:rPr>
          <w:rFonts w:ascii="Times New Roman" w:eastAsia="Times New Roman" w:hAnsi="Times New Roman" w:cs="Times New Roman"/>
          <w:lang w:eastAsia="ru-RU"/>
        </w:rPr>
        <w:t>4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p w:rsidR="00D048ED" w:rsidRPr="0014006E" w:rsidRDefault="00D048ED" w:rsidP="00D048E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Изменение объема полученных доходов бюджета </w:t>
      </w:r>
      <w:r w:rsidR="00CF7ADF">
        <w:rPr>
          <w:rFonts w:ascii="Times New Roman" w:eastAsia="Times New Roman" w:hAnsi="Times New Roman" w:cs="Times New Roman"/>
          <w:color w:val="000000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 xml:space="preserve"> за трехлетний период представлено в таблице 1.                                                                                </w:t>
      </w:r>
    </w:p>
    <w:p w:rsidR="00D048ED" w:rsidRPr="0014006E" w:rsidRDefault="00D048ED" w:rsidP="00D04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8ED" w:rsidRPr="0014006E" w:rsidRDefault="00D048ED" w:rsidP="00D04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 xml:space="preserve">аблица 1   </w:t>
      </w:r>
    </w:p>
    <w:p w:rsidR="00D048ED" w:rsidRPr="0014006E" w:rsidRDefault="00D048ED" w:rsidP="00D04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color w:val="000000"/>
          <w:lang w:eastAsia="ru-RU"/>
        </w:rPr>
        <w:t>тыс. рублей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1418"/>
        <w:gridCol w:w="1417"/>
        <w:gridCol w:w="1417"/>
      </w:tblGrid>
      <w:tr w:rsidR="00D048ED" w:rsidRPr="0014006E" w:rsidTr="00241523">
        <w:trPr>
          <w:trHeight w:val="393"/>
        </w:trPr>
        <w:tc>
          <w:tcPr>
            <w:tcW w:w="3085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417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</w:t>
            </w:r>
          </w:p>
        </w:tc>
        <w:tc>
          <w:tcPr>
            <w:tcW w:w="1417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</w:t>
            </w:r>
          </w:p>
        </w:tc>
        <w:tc>
          <w:tcPr>
            <w:tcW w:w="1417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(гр.5-гр.4)</w:t>
            </w:r>
          </w:p>
        </w:tc>
      </w:tr>
      <w:tr w:rsidR="00D048ED" w:rsidRPr="0014006E" w:rsidTr="00241523">
        <w:tc>
          <w:tcPr>
            <w:tcW w:w="3085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</w:tcPr>
          <w:p w:rsidR="00D048ED" w:rsidRPr="0014006E" w:rsidRDefault="00D048ED" w:rsidP="0024152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D048ED" w:rsidRPr="0014006E" w:rsidTr="00241523">
        <w:tc>
          <w:tcPr>
            <w:tcW w:w="3085" w:type="dxa"/>
            <w:vAlign w:val="center"/>
          </w:tcPr>
          <w:p w:rsidR="00D048ED" w:rsidRPr="0014006E" w:rsidRDefault="00D048ED" w:rsidP="0024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17572,8</w:t>
            </w:r>
          </w:p>
        </w:tc>
        <w:tc>
          <w:tcPr>
            <w:tcW w:w="1418" w:type="dxa"/>
            <w:vAlign w:val="bottom"/>
          </w:tcPr>
          <w:p w:rsidR="00D048ED" w:rsidRPr="0014006E" w:rsidRDefault="00DF5AFA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18548,0</w:t>
            </w:r>
          </w:p>
        </w:tc>
        <w:tc>
          <w:tcPr>
            <w:tcW w:w="1417" w:type="dxa"/>
            <w:vAlign w:val="bottom"/>
          </w:tcPr>
          <w:p w:rsidR="00D048ED" w:rsidRPr="0014006E" w:rsidRDefault="00CF7ADF" w:rsidP="00AF500B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19764,</w:t>
            </w:r>
            <w:r w:rsidR="00AF5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1216,2</w:t>
            </w:r>
          </w:p>
        </w:tc>
      </w:tr>
      <w:tr w:rsidR="00D048ED" w:rsidRPr="0014006E" w:rsidTr="00241523">
        <w:tc>
          <w:tcPr>
            <w:tcW w:w="3085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1882,6</w:t>
            </w:r>
          </w:p>
        </w:tc>
        <w:tc>
          <w:tcPr>
            <w:tcW w:w="1418" w:type="dxa"/>
            <w:vAlign w:val="bottom"/>
          </w:tcPr>
          <w:p w:rsidR="00D048ED" w:rsidRPr="0014006E" w:rsidRDefault="00DF5AFA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1810,4</w:t>
            </w:r>
          </w:p>
        </w:tc>
        <w:tc>
          <w:tcPr>
            <w:tcW w:w="1417" w:type="dxa"/>
            <w:vAlign w:val="bottom"/>
          </w:tcPr>
          <w:p w:rsidR="00D048ED" w:rsidRPr="0014006E" w:rsidRDefault="007A3857" w:rsidP="00AA77BB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2794,</w:t>
            </w:r>
            <w:r w:rsidR="00AA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984,0</w:t>
            </w:r>
          </w:p>
        </w:tc>
      </w:tr>
      <w:tr w:rsidR="00D048ED" w:rsidRPr="0014006E" w:rsidTr="00241523">
        <w:tc>
          <w:tcPr>
            <w:tcW w:w="3085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 от эксплуатации муниципального имущества</w:t>
            </w:r>
          </w:p>
        </w:tc>
        <w:tc>
          <w:tcPr>
            <w:tcW w:w="1417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48ED" w:rsidRPr="0014006E" w:rsidTr="00241523">
        <w:tc>
          <w:tcPr>
            <w:tcW w:w="3085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взыскания, штрафы</w:t>
            </w:r>
          </w:p>
        </w:tc>
        <w:tc>
          <w:tcPr>
            <w:tcW w:w="1417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048ED" w:rsidRPr="0014006E" w:rsidRDefault="00DF5AFA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417" w:type="dxa"/>
            <w:vAlign w:val="bottom"/>
          </w:tcPr>
          <w:p w:rsidR="00D048ED" w:rsidRPr="0014006E" w:rsidRDefault="00AF500B" w:rsidP="00AA77BB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</w:t>
            </w:r>
            <w:r w:rsidR="00AA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C717A6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-3,3</w:t>
            </w:r>
          </w:p>
        </w:tc>
      </w:tr>
      <w:tr w:rsidR="00D048ED" w:rsidRPr="0014006E" w:rsidTr="00241523">
        <w:tc>
          <w:tcPr>
            <w:tcW w:w="3085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других бюджетов бюджетной системы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37522,6</w:t>
            </w:r>
          </w:p>
        </w:tc>
        <w:tc>
          <w:tcPr>
            <w:tcW w:w="1418" w:type="dxa"/>
            <w:vAlign w:val="bottom"/>
          </w:tcPr>
          <w:p w:rsidR="00D048ED" w:rsidRPr="0014006E" w:rsidRDefault="00DF5AFA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108665,9</w:t>
            </w:r>
          </w:p>
        </w:tc>
        <w:tc>
          <w:tcPr>
            <w:tcW w:w="1417" w:type="dxa"/>
            <w:vAlign w:val="bottom"/>
          </w:tcPr>
          <w:p w:rsidR="00D048ED" w:rsidRPr="0014006E" w:rsidRDefault="00AF500B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104002,8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-4663,1</w:t>
            </w:r>
          </w:p>
        </w:tc>
      </w:tr>
      <w:tr w:rsidR="00D048ED" w:rsidRPr="0014006E" w:rsidTr="00241523">
        <w:tc>
          <w:tcPr>
            <w:tcW w:w="3085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048ED" w:rsidRPr="0014006E" w:rsidRDefault="00AF500B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341,5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+341,5</w:t>
            </w:r>
          </w:p>
        </w:tc>
      </w:tr>
      <w:tr w:rsidR="00D048ED" w:rsidRPr="0014006E" w:rsidTr="00241523">
        <w:tc>
          <w:tcPr>
            <w:tcW w:w="3085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МБТ</w:t>
            </w:r>
          </w:p>
        </w:tc>
        <w:tc>
          <w:tcPr>
            <w:tcW w:w="1417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048ED" w:rsidRPr="0014006E" w:rsidRDefault="00D048ED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48ED" w:rsidRPr="0014006E" w:rsidTr="00241523">
        <w:tc>
          <w:tcPr>
            <w:tcW w:w="3085" w:type="dxa"/>
            <w:vAlign w:val="center"/>
          </w:tcPr>
          <w:p w:rsidR="00D048ED" w:rsidRPr="0014006E" w:rsidRDefault="00D048ED" w:rsidP="00241523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56978,0</w:t>
            </w:r>
          </w:p>
        </w:tc>
        <w:tc>
          <w:tcPr>
            <w:tcW w:w="1418" w:type="dxa"/>
            <w:vAlign w:val="bottom"/>
          </w:tcPr>
          <w:p w:rsidR="00D048ED" w:rsidRPr="0014006E" w:rsidRDefault="00DF5AFA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129062,0</w:t>
            </w:r>
          </w:p>
        </w:tc>
        <w:tc>
          <w:tcPr>
            <w:tcW w:w="1417" w:type="dxa"/>
            <w:vAlign w:val="bottom"/>
          </w:tcPr>
          <w:p w:rsidR="00D048ED" w:rsidRPr="0014006E" w:rsidRDefault="00AF500B" w:rsidP="002B4D9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126937,</w:t>
            </w:r>
            <w:r w:rsidR="002B4D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D048ED" w:rsidRPr="0014006E" w:rsidRDefault="00C717A6" w:rsidP="00241523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-1224,7</w:t>
            </w:r>
          </w:p>
        </w:tc>
      </w:tr>
    </w:tbl>
    <w:p w:rsidR="00D048ED" w:rsidRPr="0014006E" w:rsidRDefault="00D048ED" w:rsidP="00D048ED">
      <w:pPr>
        <w:shd w:val="clear" w:color="auto" w:fill="FFFFFF"/>
        <w:spacing w:before="120" w:after="0" w:line="322" w:lineRule="exact"/>
        <w:ind w:right="6"/>
        <w:jc w:val="both"/>
        <w:rPr>
          <w:rFonts w:ascii="Times New Roman" w:eastAsia="Times New Roman" w:hAnsi="Times New Roman" w:cs="Times New Roman"/>
          <w:color w:val="FF6600"/>
          <w:lang w:eastAsia="ru-RU"/>
        </w:rPr>
      </w:pPr>
      <w:r w:rsidRPr="0014006E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На основании данных таблицы прослеживается рост поступлений налоговых доходов  и безвозмездных поступлений. 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Структура доходов бюджета </w:t>
      </w:r>
      <w:r w:rsidR="00C717A6">
        <w:rPr>
          <w:rFonts w:ascii="Times New Roman" w:eastAsia="Times New Roman" w:hAnsi="Times New Roman" w:cs="Times New Roman"/>
          <w:lang w:eastAsia="ru-RU"/>
        </w:rPr>
        <w:t xml:space="preserve"> 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, администрируемых администрацией </w:t>
      </w:r>
      <w:r w:rsidR="00C717A6">
        <w:rPr>
          <w:rFonts w:ascii="Times New Roman" w:eastAsia="Times New Roman" w:hAnsi="Times New Roman" w:cs="Times New Roman"/>
          <w:lang w:eastAsia="ru-RU"/>
        </w:rPr>
        <w:t>поселка,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представлена в таблице 2.     </w:t>
      </w:r>
    </w:p>
    <w:p w:rsidR="00D048ED" w:rsidRPr="0014006E" w:rsidRDefault="00D048ED" w:rsidP="00D048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D048ED" w:rsidRPr="0014006E" w:rsidRDefault="00D048ED" w:rsidP="00D048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729"/>
        <w:gridCol w:w="1701"/>
        <w:gridCol w:w="1843"/>
        <w:gridCol w:w="1276"/>
      </w:tblGrid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729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  <w:p w:rsidR="00D048ED" w:rsidRPr="0014006E" w:rsidRDefault="00D048ED" w:rsidP="00B0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 w:rsidR="00B06B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.12.2020 № </w:t>
            </w:r>
            <w:r w:rsidR="00B06BDF">
              <w:rPr>
                <w:rFonts w:ascii="Times New Roman" w:eastAsia="Times New Roman" w:hAnsi="Times New Roman" w:cs="Times New Roman"/>
                <w:lang w:eastAsia="ru-RU"/>
              </w:rPr>
              <w:t>03-12р</w:t>
            </w:r>
          </w:p>
        </w:tc>
        <w:tc>
          <w:tcPr>
            <w:tcW w:w="1701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</w:p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AA77B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.12.2021    </w:t>
            </w:r>
          </w:p>
          <w:p w:rsidR="00D048ED" w:rsidRPr="0014006E" w:rsidRDefault="00D048ED" w:rsidP="00AA7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A77BB">
              <w:rPr>
                <w:rFonts w:ascii="Times New Roman" w:eastAsia="Times New Roman" w:hAnsi="Times New Roman" w:cs="Times New Roman"/>
                <w:lang w:eastAsia="ru-RU"/>
              </w:rPr>
              <w:t>07-46р</w:t>
            </w:r>
          </w:p>
        </w:tc>
        <w:tc>
          <w:tcPr>
            <w:tcW w:w="1843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1276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5/4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29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967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2065</w:t>
            </w:r>
            <w:r w:rsidR="00967949">
              <w:rPr>
                <w:rFonts w:ascii="Times New Roman" w:eastAsia="Times New Roman" w:hAnsi="Times New Roman" w:cs="Times New Roman"/>
                <w:b/>
                <w:lang w:eastAsia="ru-RU"/>
              </w:rPr>
              <w:t>4,9</w:t>
            </w:r>
          </w:p>
        </w:tc>
        <w:tc>
          <w:tcPr>
            <w:tcW w:w="1701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21294,5</w:t>
            </w:r>
          </w:p>
        </w:tc>
        <w:tc>
          <w:tcPr>
            <w:tcW w:w="1843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22592,9</w:t>
            </w:r>
          </w:p>
        </w:tc>
        <w:tc>
          <w:tcPr>
            <w:tcW w:w="1276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14328,0</w:t>
            </w:r>
          </w:p>
        </w:tc>
        <w:tc>
          <w:tcPr>
            <w:tcW w:w="1701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14750,0</w:t>
            </w:r>
          </w:p>
        </w:tc>
        <w:tc>
          <w:tcPr>
            <w:tcW w:w="1843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15315,6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828,4</w:t>
            </w:r>
          </w:p>
        </w:tc>
        <w:tc>
          <w:tcPr>
            <w:tcW w:w="1701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828,4</w:t>
            </w:r>
          </w:p>
        </w:tc>
        <w:tc>
          <w:tcPr>
            <w:tcW w:w="1843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844,3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 налог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01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843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  <w:tc>
          <w:tcPr>
            <w:tcW w:w="1701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843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940,6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2230,0</w:t>
            </w:r>
          </w:p>
        </w:tc>
        <w:tc>
          <w:tcPr>
            <w:tcW w:w="1701" w:type="dxa"/>
            <w:vAlign w:val="bottom"/>
          </w:tcPr>
          <w:p w:rsidR="00D048ED" w:rsidRPr="0014006E" w:rsidRDefault="00AA77BB" w:rsidP="00127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  <w:r w:rsidR="001278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278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2633,8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701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843" w:type="dxa"/>
            <w:vAlign w:val="bottom"/>
          </w:tcPr>
          <w:p w:rsidR="00D048ED" w:rsidRPr="0014006E" w:rsidRDefault="00AA77BB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276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1576,0</w:t>
            </w:r>
          </w:p>
        </w:tc>
        <w:tc>
          <w:tcPr>
            <w:tcW w:w="1701" w:type="dxa"/>
            <w:vAlign w:val="bottom"/>
          </w:tcPr>
          <w:p w:rsidR="00D048ED" w:rsidRPr="0014006E" w:rsidRDefault="008A34B1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2074,6</w:t>
            </w:r>
          </w:p>
        </w:tc>
        <w:tc>
          <w:tcPr>
            <w:tcW w:w="1843" w:type="dxa"/>
            <w:vAlign w:val="bottom"/>
          </w:tcPr>
          <w:p w:rsidR="00D048ED" w:rsidRPr="0014006E" w:rsidRDefault="008A34B1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2516,8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</w:tr>
      <w:tr w:rsidR="000444D0" w:rsidRPr="0014006E" w:rsidTr="00241523">
        <w:tc>
          <w:tcPr>
            <w:tcW w:w="3374" w:type="dxa"/>
          </w:tcPr>
          <w:p w:rsidR="000444D0" w:rsidRPr="0014006E" w:rsidRDefault="000444D0" w:rsidP="0004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  <w:vAlign w:val="bottom"/>
          </w:tcPr>
          <w:p w:rsidR="000444D0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701" w:type="dxa"/>
            <w:vAlign w:val="bottom"/>
          </w:tcPr>
          <w:p w:rsidR="000444D0" w:rsidRPr="0014006E" w:rsidRDefault="008A34B1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43" w:type="dxa"/>
            <w:vAlign w:val="bottom"/>
          </w:tcPr>
          <w:p w:rsidR="000444D0" w:rsidRPr="0014006E" w:rsidRDefault="008A34B1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276" w:type="dxa"/>
            <w:vAlign w:val="bottom"/>
          </w:tcPr>
          <w:p w:rsidR="000444D0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</w:tr>
      <w:tr w:rsidR="001278F7" w:rsidRPr="0014006E" w:rsidTr="00241523">
        <w:tc>
          <w:tcPr>
            <w:tcW w:w="3374" w:type="dxa"/>
          </w:tcPr>
          <w:p w:rsidR="001278F7" w:rsidRDefault="001278F7" w:rsidP="0004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29" w:type="dxa"/>
            <w:vAlign w:val="bottom"/>
          </w:tcPr>
          <w:p w:rsidR="001278F7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278F7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843" w:type="dxa"/>
            <w:vAlign w:val="bottom"/>
          </w:tcPr>
          <w:p w:rsidR="001278F7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276" w:type="dxa"/>
            <w:vAlign w:val="bottom"/>
          </w:tcPr>
          <w:p w:rsidR="001278F7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</w:t>
            </w:r>
          </w:p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поступления </w:t>
            </w:r>
          </w:p>
        </w:tc>
        <w:tc>
          <w:tcPr>
            <w:tcW w:w="1729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21135,5</w:t>
            </w:r>
          </w:p>
        </w:tc>
        <w:tc>
          <w:tcPr>
            <w:tcW w:w="1701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104344,2</w:t>
            </w:r>
          </w:p>
        </w:tc>
        <w:tc>
          <w:tcPr>
            <w:tcW w:w="1843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104344,3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5292,1</w:t>
            </w:r>
          </w:p>
        </w:tc>
        <w:tc>
          <w:tcPr>
            <w:tcW w:w="1701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5292,1</w:t>
            </w:r>
          </w:p>
        </w:tc>
        <w:tc>
          <w:tcPr>
            <w:tcW w:w="1843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5292,1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7898,3</w:t>
            </w:r>
          </w:p>
        </w:tc>
        <w:tc>
          <w:tcPr>
            <w:tcW w:w="1701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80783,3</w:t>
            </w:r>
          </w:p>
        </w:tc>
        <w:tc>
          <w:tcPr>
            <w:tcW w:w="1843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80783,3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701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843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7908,1</w:t>
            </w:r>
          </w:p>
        </w:tc>
        <w:tc>
          <w:tcPr>
            <w:tcW w:w="1701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17890,3</w:t>
            </w:r>
          </w:p>
        </w:tc>
        <w:tc>
          <w:tcPr>
            <w:tcW w:w="1843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17890,3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729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1843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субсидий, субвенций и ИМБТ</w:t>
            </w:r>
          </w:p>
        </w:tc>
        <w:tc>
          <w:tcPr>
            <w:tcW w:w="1729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48ED" w:rsidRPr="0014006E" w:rsidTr="00241523">
        <w:tc>
          <w:tcPr>
            <w:tcW w:w="3374" w:type="dxa"/>
          </w:tcPr>
          <w:p w:rsidR="00D048ED" w:rsidRPr="0014006E" w:rsidRDefault="00D048ED" w:rsidP="0024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29" w:type="dxa"/>
            <w:vAlign w:val="bottom"/>
          </w:tcPr>
          <w:p w:rsidR="00D048ED" w:rsidRPr="0014006E" w:rsidRDefault="000444D0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41790,4</w:t>
            </w:r>
          </w:p>
        </w:tc>
        <w:tc>
          <w:tcPr>
            <w:tcW w:w="1701" w:type="dxa"/>
            <w:vAlign w:val="bottom"/>
          </w:tcPr>
          <w:p w:rsidR="00D048ED" w:rsidRPr="0014006E" w:rsidRDefault="001278F7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125638,8</w:t>
            </w:r>
          </w:p>
        </w:tc>
        <w:tc>
          <w:tcPr>
            <w:tcW w:w="1843" w:type="dxa"/>
            <w:vAlign w:val="bottom"/>
          </w:tcPr>
          <w:p w:rsidR="00D048ED" w:rsidRPr="0014006E" w:rsidRDefault="001278F7" w:rsidP="002B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126937,</w:t>
            </w:r>
            <w:r w:rsidR="002B4D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048ED" w:rsidRPr="0014006E" w:rsidRDefault="00C34666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</w:tr>
    </w:tbl>
    <w:p w:rsidR="00D048ED" w:rsidRPr="0014006E" w:rsidRDefault="00D048ED" w:rsidP="00D048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При сопоставлении объемов доходов бюджета сельсовета на 2021 год, запланированных первоначально, с планом, скорректированным в течение года, отмечается увеличение объема собственных доходов (налоговых, неналоговых) на </w:t>
      </w:r>
      <w:r w:rsidR="00C34666">
        <w:rPr>
          <w:rFonts w:ascii="Times New Roman" w:eastAsia="Times New Roman" w:hAnsi="Times New Roman" w:cs="Times New Roman"/>
          <w:lang w:eastAsia="ru-RU"/>
        </w:rPr>
        <w:t>83848,4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 или  </w:t>
      </w:r>
      <w:r w:rsidR="00C34666">
        <w:rPr>
          <w:rFonts w:ascii="Times New Roman" w:eastAsia="Times New Roman" w:hAnsi="Times New Roman" w:cs="Times New Roman"/>
          <w:lang w:eastAsia="ru-RU"/>
        </w:rPr>
        <w:t>200,0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%, увеличение безвозмездных поступлений на </w:t>
      </w:r>
      <w:r w:rsidR="00C34666">
        <w:rPr>
          <w:rFonts w:ascii="Times New Roman" w:eastAsia="Times New Roman" w:hAnsi="Times New Roman" w:cs="Times New Roman"/>
          <w:lang w:eastAsia="ru-RU"/>
        </w:rPr>
        <w:t>83208,7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 </w:t>
      </w:r>
      <w:r w:rsidR="00C34666">
        <w:rPr>
          <w:rFonts w:ascii="Times New Roman" w:eastAsia="Times New Roman" w:hAnsi="Times New Roman" w:cs="Times New Roman"/>
          <w:lang w:eastAsia="ru-RU"/>
        </w:rPr>
        <w:t>почти в четыре раза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за счет  увеличения </w:t>
      </w:r>
      <w:r w:rsidR="00C34666">
        <w:rPr>
          <w:rFonts w:ascii="Times New Roman" w:eastAsia="Times New Roman" w:hAnsi="Times New Roman" w:cs="Times New Roman"/>
          <w:lang w:eastAsia="ru-RU"/>
        </w:rPr>
        <w:t xml:space="preserve"> субсидий и 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иных межбюджетных трансфертов, утвержденных бюджету </w:t>
      </w:r>
      <w:r w:rsidR="00C34666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в течение финансового года.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Исполнение плана по доходам составило </w:t>
      </w:r>
      <w:r w:rsidR="00C34666">
        <w:rPr>
          <w:rFonts w:ascii="Times New Roman" w:eastAsia="Times New Roman" w:hAnsi="Times New Roman" w:cs="Times New Roman"/>
          <w:lang w:eastAsia="ru-RU"/>
        </w:rPr>
        <w:t>101,0%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с выполнением плана по собственным доходам на 106,</w:t>
      </w:r>
      <w:r w:rsidR="00C34666">
        <w:rPr>
          <w:rFonts w:ascii="Times New Roman" w:eastAsia="Times New Roman" w:hAnsi="Times New Roman" w:cs="Times New Roman"/>
          <w:lang w:eastAsia="ru-RU"/>
        </w:rPr>
        <w:t>0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%.      </w:t>
      </w:r>
    </w:p>
    <w:p w:rsidR="00D048ED" w:rsidRPr="0014006E" w:rsidRDefault="00D048ED" w:rsidP="00D048ED">
      <w:pPr>
        <w:shd w:val="clear" w:color="auto" w:fill="FFFFFF"/>
        <w:spacing w:after="0" w:line="322" w:lineRule="exact"/>
        <w:ind w:right="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006E">
        <w:rPr>
          <w:rFonts w:ascii="Times New Roman" w:eastAsia="Times New Roman" w:hAnsi="Times New Roman" w:cs="Times New Roman"/>
          <w:b/>
          <w:color w:val="000000"/>
          <w:lang w:eastAsia="ru-RU"/>
        </w:rPr>
        <w:t>3.2. Расходы</w:t>
      </w:r>
    </w:p>
    <w:p w:rsidR="00D048ED" w:rsidRPr="0014006E" w:rsidRDefault="00D048ED" w:rsidP="00D048ED">
      <w:pPr>
        <w:shd w:val="clear" w:color="auto" w:fill="FFFFFF"/>
        <w:spacing w:after="0" w:line="322" w:lineRule="exact"/>
        <w:ind w:right="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 Решением </w:t>
      </w:r>
      <w:r w:rsidR="000F1F4C">
        <w:rPr>
          <w:rFonts w:ascii="Times New Roman" w:eastAsia="Times New Roman" w:hAnsi="Times New Roman" w:cs="Times New Roman"/>
          <w:lang w:eastAsia="ru-RU"/>
        </w:rPr>
        <w:t>Балахтинского поселкового Совета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депутатов от 2</w:t>
      </w:r>
      <w:r w:rsidR="00182F12">
        <w:rPr>
          <w:rFonts w:ascii="Times New Roman" w:eastAsia="Times New Roman" w:hAnsi="Times New Roman" w:cs="Times New Roman"/>
          <w:lang w:eastAsia="ru-RU"/>
        </w:rPr>
        <w:t>1</w:t>
      </w:r>
      <w:r w:rsidRPr="0014006E">
        <w:rPr>
          <w:rFonts w:ascii="Times New Roman" w:eastAsia="Times New Roman" w:hAnsi="Times New Roman" w:cs="Times New Roman"/>
          <w:lang w:eastAsia="ru-RU"/>
        </w:rPr>
        <w:t>.12.2020 №</w:t>
      </w:r>
      <w:r w:rsidR="00182F12">
        <w:rPr>
          <w:rFonts w:ascii="Times New Roman" w:eastAsia="Times New Roman" w:hAnsi="Times New Roman" w:cs="Times New Roman"/>
          <w:lang w:eastAsia="ru-RU"/>
        </w:rPr>
        <w:t xml:space="preserve"> 03-12р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«О бюджете </w:t>
      </w:r>
      <w:r w:rsidR="00182F12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на 2021 год и плановый период 2022-2023 годов» главному распорядителю </w:t>
      </w:r>
      <w:r w:rsidRPr="0014006E">
        <w:rPr>
          <w:rFonts w:ascii="Times New Roman" w:eastAsia="Times New Roman" w:hAnsi="Times New Roman" w:cs="Times New Roman"/>
          <w:lang w:eastAsia="ru-RU"/>
        </w:rPr>
        <w:lastRenderedPageBreak/>
        <w:t xml:space="preserve">бюджетных средств – администрации </w:t>
      </w:r>
      <w:r w:rsidR="00182F12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- утверждены ассигнования в сумме </w:t>
      </w:r>
      <w:r w:rsidR="00182F12">
        <w:rPr>
          <w:rFonts w:ascii="Times New Roman" w:eastAsia="Times New Roman" w:hAnsi="Times New Roman" w:cs="Times New Roman"/>
          <w:lang w:eastAsia="ru-RU"/>
        </w:rPr>
        <w:t>41790,4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В течение финансового года произведено </w:t>
      </w:r>
      <w:r w:rsidR="00182F12">
        <w:rPr>
          <w:rFonts w:ascii="Times New Roman" w:eastAsia="Times New Roman" w:hAnsi="Times New Roman" w:cs="Times New Roman"/>
          <w:lang w:eastAsia="ru-RU"/>
        </w:rPr>
        <w:t>5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корректировок расходов бюджета и в соответствии с решением </w:t>
      </w:r>
      <w:r w:rsidR="00182F12">
        <w:rPr>
          <w:rFonts w:ascii="Times New Roman" w:eastAsia="Times New Roman" w:hAnsi="Times New Roman" w:cs="Times New Roman"/>
          <w:lang w:eastAsia="ru-RU"/>
        </w:rPr>
        <w:t>Балахтинского поселкового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Совета депутатов от </w:t>
      </w:r>
      <w:r w:rsidR="00BA15FE">
        <w:rPr>
          <w:rFonts w:ascii="Times New Roman" w:eastAsia="Times New Roman" w:hAnsi="Times New Roman" w:cs="Times New Roman"/>
          <w:lang w:eastAsia="ru-RU"/>
        </w:rPr>
        <w:t>23</w:t>
      </w:r>
      <w:r w:rsidRPr="0014006E">
        <w:rPr>
          <w:rFonts w:ascii="Times New Roman" w:eastAsia="Times New Roman" w:hAnsi="Times New Roman" w:cs="Times New Roman"/>
          <w:lang w:eastAsia="ru-RU"/>
        </w:rPr>
        <w:t>.12.2021 №</w:t>
      </w:r>
      <w:r w:rsidR="00BA15FE">
        <w:rPr>
          <w:rFonts w:ascii="Times New Roman" w:eastAsia="Times New Roman" w:hAnsi="Times New Roman" w:cs="Times New Roman"/>
          <w:lang w:eastAsia="ru-RU"/>
        </w:rPr>
        <w:t>07-46р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плановые расходы увеличились </w:t>
      </w:r>
      <w:r w:rsidR="00BA15FE">
        <w:rPr>
          <w:rFonts w:ascii="Times New Roman" w:eastAsia="Times New Roman" w:hAnsi="Times New Roman" w:cs="Times New Roman"/>
          <w:lang w:eastAsia="ru-RU"/>
        </w:rPr>
        <w:t>более чем в два раза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и составили </w:t>
      </w:r>
      <w:r w:rsidR="00BA15FE">
        <w:rPr>
          <w:rFonts w:ascii="Times New Roman" w:eastAsia="Times New Roman" w:hAnsi="Times New Roman" w:cs="Times New Roman"/>
          <w:lang w:eastAsia="ru-RU"/>
        </w:rPr>
        <w:t>127252,9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Информация об исполнении бюджета администрации </w:t>
      </w:r>
      <w:r w:rsidR="00BA15FE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в 2021 году  на основании Отчета об исполнении бюджета (ф. 0503127) представлена в таблице 3.                                                      </w:t>
      </w:r>
    </w:p>
    <w:p w:rsidR="00D048ED" w:rsidRPr="0014006E" w:rsidRDefault="00D048ED" w:rsidP="00D048ED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474"/>
        <w:gridCol w:w="1657"/>
        <w:gridCol w:w="1563"/>
        <w:gridCol w:w="1461"/>
      </w:tblGrid>
      <w:tr w:rsidR="00D048ED" w:rsidRPr="0014006E" w:rsidTr="00241523">
        <w:tc>
          <w:tcPr>
            <w:tcW w:w="3451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74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Утверждено на 2021год</w:t>
            </w:r>
          </w:p>
        </w:tc>
        <w:tc>
          <w:tcPr>
            <w:tcW w:w="1657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Исполнение на 2021год</w:t>
            </w:r>
          </w:p>
        </w:tc>
        <w:tc>
          <w:tcPr>
            <w:tcW w:w="1563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461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% выполнения</w:t>
            </w:r>
          </w:p>
        </w:tc>
      </w:tr>
      <w:tr w:rsidR="00D048ED" w:rsidRPr="0014006E" w:rsidTr="00241523">
        <w:tc>
          <w:tcPr>
            <w:tcW w:w="3451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11676,5</w:t>
            </w:r>
          </w:p>
        </w:tc>
        <w:tc>
          <w:tcPr>
            <w:tcW w:w="1657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11606,0</w:t>
            </w:r>
          </w:p>
        </w:tc>
        <w:tc>
          <w:tcPr>
            <w:tcW w:w="1563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-70,5</w:t>
            </w:r>
          </w:p>
        </w:tc>
        <w:tc>
          <w:tcPr>
            <w:tcW w:w="1461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D048ED" w:rsidRPr="0014006E" w:rsidTr="00241523">
        <w:tc>
          <w:tcPr>
            <w:tcW w:w="3451" w:type="dxa"/>
            <w:shd w:val="clear" w:color="auto" w:fill="auto"/>
          </w:tcPr>
          <w:p w:rsidR="00D048ED" w:rsidRPr="0014006E" w:rsidRDefault="00D048ED" w:rsidP="00241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590,2</w:t>
            </w:r>
          </w:p>
        </w:tc>
        <w:tc>
          <w:tcPr>
            <w:tcW w:w="1657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590,2</w:t>
            </w:r>
          </w:p>
        </w:tc>
        <w:tc>
          <w:tcPr>
            <w:tcW w:w="1563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451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66377,2</w:t>
            </w:r>
          </w:p>
        </w:tc>
        <w:tc>
          <w:tcPr>
            <w:tcW w:w="1657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66194,2</w:t>
            </w:r>
          </w:p>
        </w:tc>
        <w:tc>
          <w:tcPr>
            <w:tcW w:w="1563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-183,0</w:t>
            </w:r>
          </w:p>
        </w:tc>
        <w:tc>
          <w:tcPr>
            <w:tcW w:w="1461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048ED" w:rsidRPr="0014006E" w:rsidTr="00241523">
        <w:tc>
          <w:tcPr>
            <w:tcW w:w="3451" w:type="dxa"/>
            <w:shd w:val="clear" w:color="auto" w:fill="auto"/>
          </w:tcPr>
          <w:p w:rsidR="00D048ED" w:rsidRPr="0014006E" w:rsidRDefault="00D048ED" w:rsidP="00241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42393,5</w:t>
            </w:r>
          </w:p>
        </w:tc>
        <w:tc>
          <w:tcPr>
            <w:tcW w:w="1657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42388,8</w:t>
            </w:r>
          </w:p>
        </w:tc>
        <w:tc>
          <w:tcPr>
            <w:tcW w:w="1563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-5,2</w:t>
            </w:r>
          </w:p>
        </w:tc>
        <w:tc>
          <w:tcPr>
            <w:tcW w:w="1461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048ED" w:rsidRPr="0014006E" w:rsidTr="00241523">
        <w:tc>
          <w:tcPr>
            <w:tcW w:w="3451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474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6036,5</w:t>
            </w:r>
          </w:p>
        </w:tc>
        <w:tc>
          <w:tcPr>
            <w:tcW w:w="1657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6036,5</w:t>
            </w:r>
          </w:p>
        </w:tc>
        <w:tc>
          <w:tcPr>
            <w:tcW w:w="1563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451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1657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1563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048ED" w:rsidRPr="0014006E" w:rsidTr="00241523">
        <w:tc>
          <w:tcPr>
            <w:tcW w:w="3451" w:type="dxa"/>
            <w:shd w:val="clear" w:color="auto" w:fill="auto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127252,9</w:t>
            </w:r>
          </w:p>
        </w:tc>
        <w:tc>
          <w:tcPr>
            <w:tcW w:w="1657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126994,7</w:t>
            </w:r>
          </w:p>
        </w:tc>
        <w:tc>
          <w:tcPr>
            <w:tcW w:w="1563" w:type="dxa"/>
            <w:shd w:val="clear" w:color="auto" w:fill="auto"/>
          </w:tcPr>
          <w:p w:rsidR="00D048ED" w:rsidRPr="0014006E" w:rsidRDefault="00BA15FE" w:rsidP="00BA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-258,2</w:t>
            </w:r>
          </w:p>
        </w:tc>
        <w:tc>
          <w:tcPr>
            <w:tcW w:w="1461" w:type="dxa"/>
            <w:shd w:val="clear" w:color="auto" w:fill="auto"/>
          </w:tcPr>
          <w:p w:rsidR="00D048ED" w:rsidRPr="0014006E" w:rsidRDefault="00BA15FE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</w:tbl>
    <w:p w:rsidR="00D048ED" w:rsidRPr="0014006E" w:rsidRDefault="00D048ED" w:rsidP="00D048ED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color w:val="FF6600"/>
          <w:lang w:eastAsia="ru-RU"/>
        </w:rPr>
        <w:t xml:space="preserve">          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В 2021 году исполнение расходов администрацией </w:t>
      </w:r>
      <w:r w:rsidR="00BA15FE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составило 99,8% к показателям уточненной бюджетной росписи, т.е.</w:t>
      </w:r>
      <w:r w:rsidR="00BA15FE">
        <w:rPr>
          <w:rFonts w:ascii="Times New Roman" w:eastAsia="Times New Roman" w:hAnsi="Times New Roman" w:cs="Times New Roman"/>
          <w:lang w:eastAsia="ru-RU"/>
        </w:rPr>
        <w:t>258,2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 бюджетных назначений не испол</w:t>
      </w:r>
      <w:r w:rsidR="00BA15FE">
        <w:rPr>
          <w:rFonts w:ascii="Times New Roman" w:eastAsia="Times New Roman" w:hAnsi="Times New Roman" w:cs="Times New Roman"/>
          <w:lang w:eastAsia="ru-RU"/>
        </w:rPr>
        <w:t>нены</w:t>
      </w:r>
      <w:r w:rsidRPr="0014006E">
        <w:rPr>
          <w:rFonts w:ascii="Times New Roman" w:eastAsia="Times New Roman" w:hAnsi="Times New Roman" w:cs="Times New Roman"/>
          <w:lang w:eastAsia="ru-RU"/>
        </w:rPr>
        <w:t>.</w:t>
      </w: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D048ED" w:rsidRPr="0014006E" w:rsidRDefault="00D048ED" w:rsidP="00D048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>4.Дефицит бюджета и источники его финансирования</w:t>
      </w:r>
    </w:p>
    <w:p w:rsidR="00D048ED" w:rsidRPr="0014006E" w:rsidRDefault="00D048ED" w:rsidP="00D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Источники финансирования дефицита бюджета </w:t>
      </w:r>
      <w:r w:rsidR="00FC56E4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представлены в таблице 4:</w:t>
      </w:r>
    </w:p>
    <w:p w:rsidR="00D048ED" w:rsidRPr="0014006E" w:rsidRDefault="00D048ED" w:rsidP="00D048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D048ED" w:rsidRPr="0014006E" w:rsidRDefault="00D048ED" w:rsidP="00D048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1927"/>
      </w:tblGrid>
      <w:tr w:rsidR="00D048ED" w:rsidRPr="0014006E" w:rsidTr="00241523">
        <w:tc>
          <w:tcPr>
            <w:tcW w:w="540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580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980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Первоначальный план</w:t>
            </w:r>
          </w:p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 2021 год</w:t>
            </w:r>
          </w:p>
        </w:tc>
        <w:tc>
          <w:tcPr>
            <w:tcW w:w="1927" w:type="dxa"/>
            <w:vAlign w:val="center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на 01.01.2022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Всего доходов бюджета </w:t>
            </w:r>
          </w:p>
        </w:tc>
        <w:tc>
          <w:tcPr>
            <w:tcW w:w="1980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41790,4</w:t>
            </w:r>
          </w:p>
        </w:tc>
        <w:tc>
          <w:tcPr>
            <w:tcW w:w="1927" w:type="dxa"/>
            <w:vAlign w:val="bottom"/>
          </w:tcPr>
          <w:p w:rsidR="00D048ED" w:rsidRPr="0014006E" w:rsidRDefault="002B4D93" w:rsidP="002B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126937,2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расходов бюджета </w:t>
            </w:r>
          </w:p>
        </w:tc>
        <w:tc>
          <w:tcPr>
            <w:tcW w:w="1980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41790,4</w:t>
            </w:r>
          </w:p>
        </w:tc>
        <w:tc>
          <w:tcPr>
            <w:tcW w:w="1927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126994,7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21135,5</w:t>
            </w:r>
          </w:p>
        </w:tc>
        <w:tc>
          <w:tcPr>
            <w:tcW w:w="1927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104344,3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Доходы бюджета без учета финансовой помощи</w:t>
            </w:r>
          </w:p>
        </w:tc>
        <w:tc>
          <w:tcPr>
            <w:tcW w:w="1980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20654,9</w:t>
            </w:r>
          </w:p>
        </w:tc>
        <w:tc>
          <w:tcPr>
            <w:tcW w:w="1927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22592,9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Превышение доходов над расходами</w:t>
            </w:r>
          </w:p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(-дефицит) или (+профицит)</w:t>
            </w:r>
          </w:p>
        </w:tc>
        <w:tc>
          <w:tcPr>
            <w:tcW w:w="1980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Align w:val="bottom"/>
          </w:tcPr>
          <w:p w:rsidR="00D048ED" w:rsidRPr="0014006E" w:rsidRDefault="002B4D93" w:rsidP="002B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-57,5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Размер дефицита местного бюджета в объеме доходов без учета финансовой помощи, %</w:t>
            </w:r>
          </w:p>
        </w:tc>
        <w:tc>
          <w:tcPr>
            <w:tcW w:w="1980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1980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бюджета поселения</w:t>
            </w:r>
          </w:p>
        </w:tc>
        <w:tc>
          <w:tcPr>
            <w:tcW w:w="1980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vAlign w:val="bottom"/>
          </w:tcPr>
          <w:p w:rsidR="00D048ED" w:rsidRPr="0014006E" w:rsidRDefault="00D048ED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Align w:val="bottom"/>
          </w:tcPr>
          <w:p w:rsidR="00D048ED" w:rsidRPr="0014006E" w:rsidRDefault="002B4D93" w:rsidP="002B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1980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41790,4</w:t>
            </w:r>
          </w:p>
        </w:tc>
        <w:tc>
          <w:tcPr>
            <w:tcW w:w="1927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126937,3</w:t>
            </w:r>
          </w:p>
        </w:tc>
      </w:tr>
      <w:tr w:rsidR="00D048ED" w:rsidRPr="0014006E" w:rsidTr="00241523">
        <w:tc>
          <w:tcPr>
            <w:tcW w:w="540" w:type="dxa"/>
          </w:tcPr>
          <w:p w:rsidR="00D048ED" w:rsidRPr="0014006E" w:rsidRDefault="00D048ED" w:rsidP="0024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0" w:type="dxa"/>
          </w:tcPr>
          <w:p w:rsidR="00D048ED" w:rsidRPr="0014006E" w:rsidRDefault="00D048ED" w:rsidP="0024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6E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бюджета</w:t>
            </w:r>
          </w:p>
        </w:tc>
        <w:tc>
          <w:tcPr>
            <w:tcW w:w="1980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41790,4</w:t>
            </w:r>
          </w:p>
        </w:tc>
        <w:tc>
          <w:tcPr>
            <w:tcW w:w="1927" w:type="dxa"/>
            <w:vAlign w:val="bottom"/>
          </w:tcPr>
          <w:p w:rsidR="00D048ED" w:rsidRPr="0014006E" w:rsidRDefault="002B4D93" w:rsidP="00241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126994,7</w:t>
            </w:r>
          </w:p>
        </w:tc>
      </w:tr>
    </w:tbl>
    <w:p w:rsidR="00D048ED" w:rsidRPr="0014006E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8ED" w:rsidRPr="0014006E" w:rsidRDefault="00D048ED" w:rsidP="00D048ED">
      <w:pPr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По итогам 2021 года бюджет </w:t>
      </w:r>
      <w:r w:rsidR="00D63837">
        <w:rPr>
          <w:rFonts w:ascii="Times New Roman" w:eastAsia="Times New Roman" w:hAnsi="Times New Roman" w:cs="Times New Roman"/>
          <w:lang w:eastAsia="ru-RU"/>
        </w:rPr>
        <w:t>администрации 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исполнен с </w:t>
      </w:r>
      <w:r w:rsidR="002B4D93">
        <w:rPr>
          <w:rFonts w:ascii="Times New Roman" w:eastAsia="Times New Roman" w:hAnsi="Times New Roman" w:cs="Times New Roman"/>
          <w:lang w:eastAsia="ru-RU"/>
        </w:rPr>
        <w:t>дефицитом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бюджета в размере  </w:t>
      </w:r>
      <w:r w:rsidR="002B4D93">
        <w:rPr>
          <w:rFonts w:ascii="Times New Roman" w:eastAsia="Times New Roman" w:hAnsi="Times New Roman" w:cs="Times New Roman"/>
          <w:lang w:eastAsia="ru-RU"/>
        </w:rPr>
        <w:t>57,4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тыс. рублей. </w:t>
      </w:r>
    </w:p>
    <w:p w:rsidR="00D048ED" w:rsidRPr="0014006E" w:rsidRDefault="00D048ED" w:rsidP="00D048ED">
      <w:pPr>
        <w:shd w:val="clear" w:color="auto" w:fill="FFFFFF"/>
        <w:spacing w:after="0" w:line="322" w:lineRule="exact"/>
        <w:ind w:right="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D048ED" w:rsidRPr="0014006E" w:rsidRDefault="00D048ED" w:rsidP="00D048ED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       Годовая бюджетная отчетность администрации </w:t>
      </w:r>
      <w:r w:rsidR="00D63837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за 2021 год достоверно отражает исполнение бюджета </w:t>
      </w:r>
      <w:r w:rsidR="00D63837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048ED" w:rsidRPr="0014006E" w:rsidRDefault="00D048ED" w:rsidP="00D0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06E">
        <w:rPr>
          <w:rFonts w:ascii="Times New Roman" w:eastAsia="Times New Roman" w:hAnsi="Times New Roman" w:cs="Times New Roman"/>
          <w:b/>
          <w:lang w:eastAsia="ru-RU"/>
        </w:rPr>
        <w:t>Предложения</w:t>
      </w:r>
    </w:p>
    <w:p w:rsidR="00D048ED" w:rsidRPr="0014006E" w:rsidRDefault="00D63837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Балахтинскому поселковому</w:t>
      </w:r>
      <w:r w:rsidR="00D048ED" w:rsidRPr="0014006E">
        <w:rPr>
          <w:rFonts w:ascii="Times New Roman" w:eastAsia="Times New Roman" w:hAnsi="Times New Roman" w:cs="Times New Roman"/>
          <w:b/>
          <w:lang w:eastAsia="ru-RU"/>
        </w:rPr>
        <w:t xml:space="preserve"> Совету депутатов</w:t>
      </w:r>
    </w:p>
    <w:p w:rsidR="00D048ED" w:rsidRPr="0014006E" w:rsidRDefault="00D048ED" w:rsidP="00D048ED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1.  На основании вышеизложенного, принять решение об утверждении годового отчета об исполнении бюджета </w:t>
      </w:r>
      <w:r w:rsidR="00D63837">
        <w:rPr>
          <w:rFonts w:ascii="Times New Roman" w:eastAsia="Times New Roman" w:hAnsi="Times New Roman" w:cs="Times New Roman"/>
          <w:lang w:eastAsia="ru-RU"/>
        </w:rPr>
        <w:t>поселка Балахта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за 2021 год.</w:t>
      </w:r>
    </w:p>
    <w:p w:rsidR="00D048ED" w:rsidRPr="0014006E" w:rsidRDefault="00D048ED" w:rsidP="00D048E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>Председатель Контрольно-</w:t>
      </w:r>
    </w:p>
    <w:p w:rsidR="00D048ED" w:rsidRPr="0014006E" w:rsidRDefault="00D048ED" w:rsidP="00D048E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06E">
        <w:rPr>
          <w:rFonts w:ascii="Times New Roman" w:eastAsia="Times New Roman" w:hAnsi="Times New Roman" w:cs="Times New Roman"/>
          <w:lang w:eastAsia="ru-RU"/>
        </w:rPr>
        <w:t xml:space="preserve">счетного органа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14006E">
        <w:rPr>
          <w:rFonts w:ascii="Times New Roman" w:eastAsia="Times New Roman" w:hAnsi="Times New Roman" w:cs="Times New Roman"/>
          <w:lang w:eastAsia="ru-RU"/>
        </w:rPr>
        <w:t xml:space="preserve"> Г.К.Хиревич</w:t>
      </w:r>
    </w:p>
    <w:p w:rsidR="004A1ACB" w:rsidRDefault="004A1ACB"/>
    <w:sectPr w:rsidR="004A1ACB" w:rsidSect="00722D22">
      <w:headerReference w:type="even" r:id="rId9"/>
      <w:pgSz w:w="11906" w:h="16838"/>
      <w:pgMar w:top="899" w:right="85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EF" w:rsidRDefault="008A08EF">
      <w:pPr>
        <w:spacing w:after="0" w:line="240" w:lineRule="auto"/>
      </w:pPr>
      <w:r>
        <w:separator/>
      </w:r>
    </w:p>
  </w:endnote>
  <w:endnote w:type="continuationSeparator" w:id="0">
    <w:p w:rsidR="008A08EF" w:rsidRDefault="008A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EF" w:rsidRDefault="008A08EF">
      <w:pPr>
        <w:spacing w:after="0" w:line="240" w:lineRule="auto"/>
      </w:pPr>
      <w:r>
        <w:separator/>
      </w:r>
    </w:p>
  </w:footnote>
  <w:footnote w:type="continuationSeparator" w:id="0">
    <w:p w:rsidR="008A08EF" w:rsidRDefault="008A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E1" w:rsidRDefault="00D048ED">
    <w:pPr>
      <w:pStyle w:val="Style4"/>
      <w:widowControl/>
      <w:ind w:left="-145" w:right="139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9"/>
    <w:rsid w:val="000444D0"/>
    <w:rsid w:val="000F1F4C"/>
    <w:rsid w:val="001278F7"/>
    <w:rsid w:val="00182F12"/>
    <w:rsid w:val="002B4D93"/>
    <w:rsid w:val="002E7B53"/>
    <w:rsid w:val="003B1DE2"/>
    <w:rsid w:val="004A1ACB"/>
    <w:rsid w:val="007A3857"/>
    <w:rsid w:val="00862942"/>
    <w:rsid w:val="008A08EF"/>
    <w:rsid w:val="008A34B1"/>
    <w:rsid w:val="008B16F9"/>
    <w:rsid w:val="00904B28"/>
    <w:rsid w:val="00967949"/>
    <w:rsid w:val="00AA77BB"/>
    <w:rsid w:val="00AD3C6E"/>
    <w:rsid w:val="00AF500B"/>
    <w:rsid w:val="00B06BDF"/>
    <w:rsid w:val="00BA15FE"/>
    <w:rsid w:val="00C34666"/>
    <w:rsid w:val="00C717A6"/>
    <w:rsid w:val="00CF7ADF"/>
    <w:rsid w:val="00D048ED"/>
    <w:rsid w:val="00D63837"/>
    <w:rsid w:val="00DF5AFA"/>
    <w:rsid w:val="00E16F3F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F45F"/>
  <w15:chartTrackingRefBased/>
  <w15:docId w15:val="{892F0B4E-729C-4315-B562-ABB6C7D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D048E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048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048E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48ED"/>
    <w:pPr>
      <w:widowControl w:val="0"/>
      <w:shd w:val="clear" w:color="auto" w:fill="FFFFFF"/>
      <w:spacing w:before="240" w:after="240" w:line="355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1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1350.4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1732.10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2022-03-25T03:47:00Z</cp:lastPrinted>
  <dcterms:created xsi:type="dcterms:W3CDTF">2022-03-24T09:16:00Z</dcterms:created>
  <dcterms:modified xsi:type="dcterms:W3CDTF">2022-03-25T03:49:00Z</dcterms:modified>
</cp:coreProperties>
</file>