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8" w:rsidRPr="00B5314F" w:rsidRDefault="00464D48" w:rsidP="008832A9">
      <w:pPr>
        <w:pStyle w:val="a3"/>
        <w:tabs>
          <w:tab w:val="left" w:pos="-2410"/>
        </w:tabs>
        <w:rPr>
          <w:spacing w:val="100"/>
          <w:sz w:val="32"/>
          <w:szCs w:val="32"/>
        </w:rPr>
      </w:pPr>
      <w:r w:rsidRPr="005F43D3">
        <w:rPr>
          <w:spacing w:val="100"/>
          <w:sz w:val="32"/>
          <w:szCs w:val="32"/>
        </w:rPr>
        <w:t>Красноярский край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sz w:val="16"/>
        </w:rPr>
      </w:pPr>
    </w:p>
    <w:p w:rsidR="00464D48" w:rsidRPr="00847875" w:rsidRDefault="00464D48" w:rsidP="00464D48">
      <w:pPr>
        <w:pStyle w:val="3"/>
        <w:tabs>
          <w:tab w:val="left" w:pos="-2410"/>
        </w:tabs>
        <w:rPr>
          <w:sz w:val="32"/>
          <w:szCs w:val="32"/>
        </w:rPr>
      </w:pPr>
      <w:r w:rsidRPr="00847875">
        <w:t xml:space="preserve"> </w:t>
      </w:r>
      <w:r w:rsidRPr="00847875">
        <w:rPr>
          <w:sz w:val="32"/>
          <w:szCs w:val="32"/>
        </w:rPr>
        <w:t>АДМИНИСТРАЦИЯ  ПОСЕЛКА БАЛАХТА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b/>
          <w:sz w:val="16"/>
        </w:rPr>
      </w:pPr>
      <w:bookmarkStart w:id="0" w:name="_GoBack"/>
    </w:p>
    <w:bookmarkEnd w:id="0"/>
    <w:p w:rsidR="00464D48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64D48" w:rsidRPr="00BC794C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</w:p>
    <w:p w:rsidR="00464D48" w:rsidRDefault="00464D48" w:rsidP="00464D48">
      <w:pPr>
        <w:tabs>
          <w:tab w:val="left" w:pos="-2410"/>
        </w:tabs>
      </w:pPr>
      <w:r>
        <w:t xml:space="preserve"> </w:t>
      </w:r>
      <w:r w:rsidR="00675667">
        <w:t>о</w:t>
      </w:r>
      <w:r>
        <w:t>т</w:t>
      </w:r>
      <w:r w:rsidR="00675667">
        <w:t xml:space="preserve"> 15.11.2019</w:t>
      </w:r>
      <w:r>
        <w:tab/>
      </w:r>
      <w:r>
        <w:tab/>
      </w:r>
      <w:r>
        <w:tab/>
      </w:r>
      <w:r w:rsidR="008A5E2F">
        <w:t xml:space="preserve">      </w:t>
      </w:r>
      <w:r w:rsidR="008A5E2F">
        <w:tab/>
        <w:t xml:space="preserve"> </w:t>
      </w:r>
      <w:r w:rsidR="00675667">
        <w:t xml:space="preserve">                  п. Балахта</w:t>
      </w:r>
      <w:r w:rsidR="00675667">
        <w:tab/>
      </w:r>
      <w:r w:rsidR="00675667">
        <w:tab/>
      </w:r>
      <w:r w:rsidR="00675667">
        <w:tab/>
      </w:r>
      <w:r w:rsidR="00675667">
        <w:tab/>
      </w:r>
      <w:r w:rsidR="00675667">
        <w:tab/>
        <w:t xml:space="preserve">   </w:t>
      </w:r>
      <w:r>
        <w:t>№</w:t>
      </w:r>
      <w:r w:rsidR="00675667">
        <w:t xml:space="preserve"> 252-1</w:t>
      </w:r>
      <w:r>
        <w:t xml:space="preserve"> </w:t>
      </w:r>
      <w:r w:rsidR="008A5E2F">
        <w:t xml:space="preserve"> </w:t>
      </w:r>
    </w:p>
    <w:p w:rsidR="00464D48" w:rsidRDefault="00464D48" w:rsidP="00464D48">
      <w:pPr>
        <w:jc w:val="both"/>
        <w:rPr>
          <w:b/>
          <w:sz w:val="28"/>
        </w:rPr>
      </w:pPr>
    </w:p>
    <w:p w:rsidR="006A7638" w:rsidRPr="002A3990" w:rsidRDefault="00056D35" w:rsidP="006A76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85185">
        <w:rPr>
          <w:b/>
          <w:sz w:val="28"/>
          <w:szCs w:val="28"/>
        </w:rPr>
        <w:t xml:space="preserve">О </w:t>
      </w:r>
      <w:r w:rsidR="00F40D5E">
        <w:rPr>
          <w:b/>
          <w:sz w:val="28"/>
          <w:szCs w:val="28"/>
        </w:rPr>
        <w:t>невозможности</w:t>
      </w:r>
      <w:r w:rsidR="003269FA">
        <w:rPr>
          <w:b/>
          <w:sz w:val="28"/>
          <w:szCs w:val="28"/>
        </w:rPr>
        <w:t xml:space="preserve"> </w:t>
      </w:r>
      <w:r w:rsidR="00085185">
        <w:rPr>
          <w:b/>
          <w:sz w:val="28"/>
          <w:szCs w:val="28"/>
        </w:rPr>
        <w:t>приняти</w:t>
      </w:r>
      <w:r w:rsidR="00270DB8">
        <w:rPr>
          <w:b/>
          <w:sz w:val="28"/>
          <w:szCs w:val="28"/>
        </w:rPr>
        <w:t>я</w:t>
      </w:r>
      <w:r w:rsidR="00085185">
        <w:rPr>
          <w:b/>
          <w:sz w:val="28"/>
          <w:szCs w:val="28"/>
        </w:rPr>
        <w:t xml:space="preserve"> предложения о заключении концессионного соглашения</w:t>
      </w:r>
      <w:r w:rsidR="006A7638" w:rsidRPr="002A3990">
        <w:rPr>
          <w:b/>
          <w:sz w:val="28"/>
          <w:szCs w:val="28"/>
        </w:rPr>
        <w:t>»</w:t>
      </w:r>
    </w:p>
    <w:p w:rsidR="006A7638" w:rsidRPr="0021105A" w:rsidRDefault="006A7638" w:rsidP="006A76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990" w:rsidRDefault="00A25730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056D3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D463C">
        <w:rPr>
          <w:rFonts w:ascii="Times New Roman" w:hAnsi="Times New Roman" w:cs="Times New Roman"/>
          <w:b w:val="0"/>
          <w:bCs/>
          <w:sz w:val="28"/>
          <w:szCs w:val="28"/>
        </w:rPr>
        <w:t>соответствии с</w:t>
      </w:r>
      <w:r w:rsidR="00270DB8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085185">
        <w:rPr>
          <w:rFonts w:ascii="Times New Roman" w:hAnsi="Times New Roman" w:cs="Times New Roman"/>
          <w:b w:val="0"/>
          <w:bCs/>
          <w:sz w:val="28"/>
          <w:szCs w:val="28"/>
        </w:rPr>
        <w:t xml:space="preserve"> ст</w:t>
      </w:r>
      <w:r w:rsidR="00270DB8">
        <w:rPr>
          <w:rFonts w:ascii="Times New Roman" w:hAnsi="Times New Roman" w:cs="Times New Roman"/>
          <w:b w:val="0"/>
          <w:bCs/>
          <w:sz w:val="28"/>
          <w:szCs w:val="28"/>
        </w:rPr>
        <w:t>атьей</w:t>
      </w:r>
      <w:r w:rsidR="00085185">
        <w:rPr>
          <w:rFonts w:ascii="Times New Roman" w:hAnsi="Times New Roman" w:cs="Times New Roman"/>
          <w:b w:val="0"/>
          <w:bCs/>
          <w:sz w:val="28"/>
          <w:szCs w:val="28"/>
        </w:rPr>
        <w:t xml:space="preserve"> 37 Федерального закона от 21.07.2005 № 115-ФЗ «О концессионных соглашениях»,</w:t>
      </w:r>
      <w:r w:rsidR="00270DB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85185">
        <w:rPr>
          <w:rFonts w:ascii="Times New Roman" w:hAnsi="Times New Roman" w:cs="Times New Roman"/>
          <w:b w:val="0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рассмотрев предложение </w:t>
      </w:r>
      <w:r w:rsidR="00716D93">
        <w:rPr>
          <w:rFonts w:ascii="Times New Roman" w:hAnsi="Times New Roman" w:cs="Times New Roman"/>
          <w:b w:val="0"/>
          <w:bCs/>
          <w:sz w:val="28"/>
          <w:szCs w:val="28"/>
        </w:rPr>
        <w:t xml:space="preserve">общества с ограниченной ответственностью «Красноярский краевой водоканал» </w:t>
      </w:r>
      <w:r w:rsidR="00C15876">
        <w:rPr>
          <w:rFonts w:ascii="Times New Roman" w:hAnsi="Times New Roman" w:cs="Times New Roman"/>
          <w:b w:val="0"/>
          <w:bCs/>
          <w:sz w:val="28"/>
          <w:szCs w:val="28"/>
        </w:rPr>
        <w:t>(</w:t>
      </w:r>
      <w:r w:rsidR="00C15876" w:rsidRPr="00716D93">
        <w:rPr>
          <w:rFonts w:ascii="Times New Roman" w:hAnsi="Times New Roman" w:cs="Times New Roman"/>
          <w:b w:val="0"/>
          <w:bCs/>
          <w:sz w:val="28"/>
          <w:szCs w:val="28"/>
        </w:rPr>
        <w:t>ОГРН</w:t>
      </w:r>
      <w:r w:rsidR="00716D93">
        <w:rPr>
          <w:rFonts w:ascii="Times New Roman" w:hAnsi="Times New Roman" w:cs="Times New Roman"/>
          <w:b w:val="0"/>
          <w:bCs/>
          <w:sz w:val="28"/>
          <w:szCs w:val="28"/>
        </w:rPr>
        <w:t xml:space="preserve"> 1192468032217</w:t>
      </w:r>
      <w:r w:rsidR="00C15876">
        <w:rPr>
          <w:rFonts w:ascii="Times New Roman" w:hAnsi="Times New Roman" w:cs="Times New Roman"/>
          <w:b w:val="0"/>
          <w:bCs/>
          <w:sz w:val="28"/>
          <w:szCs w:val="28"/>
        </w:rPr>
        <w:t xml:space="preserve">  ИНН </w:t>
      </w:r>
      <w:r w:rsidR="00716D93">
        <w:rPr>
          <w:rFonts w:ascii="Times New Roman" w:hAnsi="Times New Roman" w:cs="Times New Roman"/>
          <w:b w:val="0"/>
          <w:bCs/>
          <w:sz w:val="28"/>
          <w:szCs w:val="28"/>
        </w:rPr>
        <w:t>2460114498</w:t>
      </w:r>
      <w:r w:rsidR="00C15876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9D463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15876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501863">
        <w:rPr>
          <w:rFonts w:ascii="Times New Roman" w:hAnsi="Times New Roman" w:cs="Times New Roman"/>
          <w:b w:val="0"/>
          <w:bCs/>
          <w:sz w:val="28"/>
          <w:szCs w:val="28"/>
        </w:rPr>
        <w:t>заключении концессионного соглашения в отношении централизованной системы водоснабжения на территории муниципального образования  п</w:t>
      </w:r>
      <w:r w:rsidR="00270DB8">
        <w:rPr>
          <w:rFonts w:ascii="Times New Roman" w:hAnsi="Times New Roman" w:cs="Times New Roman"/>
          <w:b w:val="0"/>
          <w:bCs/>
          <w:sz w:val="28"/>
          <w:szCs w:val="28"/>
        </w:rPr>
        <w:t>оселок</w:t>
      </w:r>
      <w:r w:rsidR="00501863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proofErr w:type="gramEnd"/>
      <w:r w:rsidR="00501863">
        <w:rPr>
          <w:rFonts w:ascii="Times New Roman" w:hAnsi="Times New Roman" w:cs="Times New Roman"/>
          <w:b w:val="0"/>
          <w:bCs/>
          <w:sz w:val="28"/>
          <w:szCs w:val="28"/>
        </w:rPr>
        <w:t xml:space="preserve"> Балахта, </w:t>
      </w:r>
      <w:r w:rsidR="002A3990" w:rsidRPr="002A3990">
        <w:rPr>
          <w:rFonts w:ascii="Times New Roman" w:hAnsi="Times New Roman" w:cs="Times New Roman"/>
          <w:b w:val="0"/>
          <w:bCs/>
          <w:sz w:val="28"/>
          <w:szCs w:val="28"/>
        </w:rPr>
        <w:t>стать</w:t>
      </w:r>
      <w:r w:rsidR="00270DB8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2A3990" w:rsidRPr="002A3990">
        <w:rPr>
          <w:rFonts w:ascii="Times New Roman" w:hAnsi="Times New Roman" w:cs="Times New Roman"/>
          <w:b w:val="0"/>
          <w:bCs/>
          <w:sz w:val="28"/>
          <w:szCs w:val="28"/>
        </w:rPr>
        <w:t>й  19 Устава поселка Балахта,</w:t>
      </w:r>
    </w:p>
    <w:p w:rsidR="00507B4C" w:rsidRPr="002A3990" w:rsidRDefault="00507B4C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A7638" w:rsidRDefault="006A7638" w:rsidP="002A3990">
      <w:pPr>
        <w:ind w:firstLine="709"/>
        <w:jc w:val="center"/>
        <w:rPr>
          <w:b/>
          <w:bCs/>
          <w:sz w:val="28"/>
          <w:szCs w:val="28"/>
        </w:rPr>
      </w:pPr>
      <w:r w:rsidRPr="002A3990">
        <w:rPr>
          <w:b/>
          <w:bCs/>
          <w:sz w:val="28"/>
          <w:szCs w:val="28"/>
        </w:rPr>
        <w:t>ПОСТАНОВЛЯЮ:</w:t>
      </w:r>
    </w:p>
    <w:p w:rsidR="002A3990" w:rsidRPr="002A3990" w:rsidRDefault="002A3990" w:rsidP="002A3990">
      <w:pPr>
        <w:ind w:firstLine="709"/>
        <w:jc w:val="center"/>
        <w:rPr>
          <w:b/>
          <w:bCs/>
          <w:sz w:val="28"/>
          <w:szCs w:val="28"/>
        </w:rPr>
      </w:pPr>
    </w:p>
    <w:p w:rsidR="00507B4C" w:rsidRDefault="00270DB8" w:rsidP="00005CD9">
      <w:pPr>
        <w:pStyle w:val="af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Считать заключение концессионного соглашения в отношении централизованной системы водоснабжения на территории муниципального образования поселок Балахта невозможным по причине не соответствия объектов водоснабжения утвержденным схемам водоснабжения поселка Балахта Балахтинского района Красноярского края. </w:t>
      </w:r>
    </w:p>
    <w:p w:rsidR="006A7638" w:rsidRPr="00D91B20" w:rsidRDefault="00507B4C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A7638" w:rsidRPr="00D91B20">
        <w:rPr>
          <w:bCs/>
          <w:sz w:val="28"/>
          <w:szCs w:val="28"/>
        </w:rPr>
        <w:t xml:space="preserve">. </w:t>
      </w:r>
      <w:proofErr w:type="gramStart"/>
      <w:r w:rsidR="006A7638" w:rsidRPr="00D91B20">
        <w:rPr>
          <w:bCs/>
          <w:sz w:val="28"/>
          <w:szCs w:val="28"/>
        </w:rPr>
        <w:t>Контроль за</w:t>
      </w:r>
      <w:proofErr w:type="gramEnd"/>
      <w:r w:rsidR="006A7638" w:rsidRPr="00D91B20">
        <w:rPr>
          <w:bCs/>
          <w:sz w:val="28"/>
          <w:szCs w:val="28"/>
        </w:rPr>
        <w:t xml:space="preserve"> </w:t>
      </w:r>
      <w:r w:rsidR="009D463C">
        <w:rPr>
          <w:bCs/>
          <w:sz w:val="28"/>
          <w:szCs w:val="28"/>
        </w:rPr>
        <w:t>выполнением</w:t>
      </w:r>
      <w:r w:rsidR="002A3990">
        <w:rPr>
          <w:bCs/>
          <w:sz w:val="28"/>
          <w:szCs w:val="28"/>
        </w:rPr>
        <w:t xml:space="preserve"> настоящего п</w:t>
      </w:r>
      <w:r w:rsidR="006A7638" w:rsidRPr="00D91B20">
        <w:rPr>
          <w:bCs/>
          <w:sz w:val="28"/>
          <w:szCs w:val="28"/>
        </w:rPr>
        <w:t xml:space="preserve">остановления </w:t>
      </w:r>
      <w:r w:rsidR="002A3990">
        <w:rPr>
          <w:bCs/>
          <w:sz w:val="28"/>
          <w:szCs w:val="28"/>
        </w:rPr>
        <w:t>оставляю за собой</w:t>
      </w:r>
      <w:r w:rsidR="006A7638" w:rsidRPr="00D91B20">
        <w:rPr>
          <w:bCs/>
          <w:sz w:val="28"/>
          <w:szCs w:val="28"/>
        </w:rPr>
        <w:t>.</w:t>
      </w:r>
    </w:p>
    <w:p w:rsidR="002A3990" w:rsidRDefault="00507B4C" w:rsidP="002A3990">
      <w:pPr>
        <w:ind w:firstLine="708"/>
        <w:jc w:val="both"/>
      </w:pPr>
      <w:r>
        <w:rPr>
          <w:bCs/>
          <w:sz w:val="28"/>
          <w:szCs w:val="28"/>
        </w:rPr>
        <w:t>3</w:t>
      </w:r>
      <w:r w:rsidR="006A7638" w:rsidRPr="00D91B20">
        <w:rPr>
          <w:bCs/>
          <w:sz w:val="28"/>
          <w:szCs w:val="28"/>
        </w:rPr>
        <w:t xml:space="preserve">. </w:t>
      </w:r>
      <w:r w:rsidR="002A3990">
        <w:rPr>
          <w:sz w:val="28"/>
          <w:szCs w:val="28"/>
        </w:rPr>
        <w:t xml:space="preserve">Постановление вступает в силу со дня его </w:t>
      </w:r>
      <w:r w:rsidR="00270DB8">
        <w:rPr>
          <w:sz w:val="28"/>
          <w:szCs w:val="28"/>
        </w:rPr>
        <w:t xml:space="preserve">подписания </w:t>
      </w:r>
      <w:r w:rsidR="002A3990">
        <w:rPr>
          <w:sz w:val="28"/>
          <w:szCs w:val="28"/>
        </w:rPr>
        <w:t xml:space="preserve">и подлежит  размещению на официальном сайте администрации поселка Балахта </w:t>
      </w:r>
      <w:r w:rsidR="002A3990">
        <w:rPr>
          <w:sz w:val="28"/>
          <w:lang w:val="en-US"/>
        </w:rPr>
        <w:t>http</w:t>
      </w:r>
      <w:r w:rsidR="002A3990">
        <w:rPr>
          <w:sz w:val="28"/>
        </w:rPr>
        <w:t>:</w:t>
      </w:r>
      <w:r w:rsidR="002A3990" w:rsidRPr="000A4960">
        <w:rPr>
          <w:sz w:val="28"/>
        </w:rPr>
        <w:t>\\</w:t>
      </w:r>
      <w:r w:rsidR="002A3990">
        <w:rPr>
          <w:sz w:val="28"/>
          <w:lang w:val="en-US"/>
        </w:rPr>
        <w:t>bdu</w:t>
      </w:r>
      <w:r w:rsidR="002A3990" w:rsidRPr="000A4960">
        <w:rPr>
          <w:sz w:val="28"/>
        </w:rPr>
        <w:t>.</w:t>
      </w:r>
      <w:proofErr w:type="spellStart"/>
      <w:r w:rsidR="002A3990">
        <w:rPr>
          <w:sz w:val="28"/>
          <w:lang w:val="en-US"/>
        </w:rPr>
        <w:t>su</w:t>
      </w:r>
      <w:proofErr w:type="spellEnd"/>
      <w:r w:rsidR="002A3990">
        <w:rPr>
          <w:sz w:val="28"/>
        </w:rPr>
        <w:t>. (</w:t>
      </w:r>
      <w:proofErr w:type="spellStart"/>
      <w:r w:rsidR="002A3990">
        <w:rPr>
          <w:sz w:val="28"/>
          <w:lang w:val="en-US"/>
        </w:rPr>
        <w:t>balahta</w:t>
      </w:r>
      <w:proofErr w:type="spellEnd"/>
      <w:r w:rsidR="002A3990" w:rsidRPr="000A4960">
        <w:rPr>
          <w:sz w:val="28"/>
        </w:rPr>
        <w:t>.</w:t>
      </w:r>
      <w:proofErr w:type="spellStart"/>
      <w:r w:rsidR="002A3990">
        <w:rPr>
          <w:sz w:val="28"/>
          <w:lang w:val="en-US"/>
        </w:rPr>
        <w:t>bdu</w:t>
      </w:r>
      <w:proofErr w:type="spellEnd"/>
      <w:r w:rsidR="002A3990" w:rsidRPr="000A4960">
        <w:rPr>
          <w:sz w:val="28"/>
        </w:rPr>
        <w:t>.</w:t>
      </w:r>
      <w:proofErr w:type="spellStart"/>
      <w:r w:rsidR="002A3990">
        <w:rPr>
          <w:sz w:val="28"/>
          <w:lang w:val="en-US"/>
        </w:rPr>
        <w:t>su</w:t>
      </w:r>
      <w:proofErr w:type="spellEnd"/>
      <w:r w:rsidR="002A3990" w:rsidRPr="000A4960">
        <w:rPr>
          <w:sz w:val="28"/>
        </w:rPr>
        <w:t>)</w:t>
      </w:r>
      <w:r w:rsidR="002A3990">
        <w:rPr>
          <w:sz w:val="28"/>
        </w:rPr>
        <w:t>.</w:t>
      </w:r>
    </w:p>
    <w:p w:rsidR="006A7638" w:rsidRDefault="006A7638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7638" w:rsidRDefault="006A7638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A3990" w:rsidRDefault="002A3990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7638" w:rsidRPr="002A3990" w:rsidRDefault="006A7638" w:rsidP="006A7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3990">
        <w:rPr>
          <w:bCs/>
          <w:sz w:val="28"/>
          <w:szCs w:val="28"/>
        </w:rPr>
        <w:t xml:space="preserve">Глава </w:t>
      </w:r>
      <w:r w:rsidR="002A3990" w:rsidRPr="002A3990">
        <w:rPr>
          <w:bCs/>
          <w:sz w:val="28"/>
          <w:szCs w:val="28"/>
        </w:rPr>
        <w:t xml:space="preserve">поселка Балахта                                </w:t>
      </w:r>
      <w:r w:rsidR="002A3990">
        <w:rPr>
          <w:bCs/>
          <w:sz w:val="28"/>
          <w:szCs w:val="28"/>
        </w:rPr>
        <w:t xml:space="preserve">                              </w:t>
      </w:r>
      <w:r w:rsidR="002A3990" w:rsidRPr="002A3990">
        <w:rPr>
          <w:bCs/>
          <w:sz w:val="28"/>
          <w:szCs w:val="28"/>
        </w:rPr>
        <w:t xml:space="preserve">  </w:t>
      </w:r>
      <w:r w:rsidR="00270DB8">
        <w:rPr>
          <w:bCs/>
          <w:sz w:val="28"/>
          <w:szCs w:val="28"/>
        </w:rPr>
        <w:t>Т.В. Иванцова</w:t>
      </w:r>
    </w:p>
    <w:p w:rsidR="006A7638" w:rsidRDefault="006A7638" w:rsidP="006A763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507B4C" w:rsidRDefault="00507B4C" w:rsidP="006A763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507B4C" w:rsidRDefault="00507B4C" w:rsidP="006A763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507B4C" w:rsidRDefault="00507B4C" w:rsidP="006A763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sectPr w:rsidR="00507B4C" w:rsidSect="0056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46" w:rsidRDefault="00601346" w:rsidP="006A7638">
      <w:r>
        <w:separator/>
      </w:r>
    </w:p>
  </w:endnote>
  <w:endnote w:type="continuationSeparator" w:id="0">
    <w:p w:rsidR="00601346" w:rsidRDefault="00601346" w:rsidP="006A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46" w:rsidRDefault="00601346" w:rsidP="006A7638">
      <w:r>
        <w:separator/>
      </w:r>
    </w:p>
  </w:footnote>
  <w:footnote w:type="continuationSeparator" w:id="0">
    <w:p w:rsidR="00601346" w:rsidRDefault="00601346" w:rsidP="006A7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278"/>
    <w:multiLevelType w:val="multilevel"/>
    <w:tmpl w:val="550E918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5A2CDE"/>
    <w:multiLevelType w:val="multilevel"/>
    <w:tmpl w:val="F170D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363C62E1"/>
    <w:multiLevelType w:val="hybridMultilevel"/>
    <w:tmpl w:val="7E8410A8"/>
    <w:lvl w:ilvl="0" w:tplc="B7027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D62305"/>
    <w:multiLevelType w:val="multilevel"/>
    <w:tmpl w:val="7B0ACA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677B17D0"/>
    <w:multiLevelType w:val="multilevel"/>
    <w:tmpl w:val="92B4A3E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48"/>
    <w:rsid w:val="00005CD9"/>
    <w:rsid w:val="000211A7"/>
    <w:rsid w:val="000350F4"/>
    <w:rsid w:val="00056D35"/>
    <w:rsid w:val="00085185"/>
    <w:rsid w:val="00087080"/>
    <w:rsid w:val="000B7FB4"/>
    <w:rsid w:val="000E3644"/>
    <w:rsid w:val="000E45B3"/>
    <w:rsid w:val="001236D5"/>
    <w:rsid w:val="00134696"/>
    <w:rsid w:val="00153541"/>
    <w:rsid w:val="00155144"/>
    <w:rsid w:val="00160232"/>
    <w:rsid w:val="00177232"/>
    <w:rsid w:val="001B13EF"/>
    <w:rsid w:val="002112E1"/>
    <w:rsid w:val="00211E7B"/>
    <w:rsid w:val="002135DE"/>
    <w:rsid w:val="00252D83"/>
    <w:rsid w:val="002531CE"/>
    <w:rsid w:val="00256203"/>
    <w:rsid w:val="00266C30"/>
    <w:rsid w:val="00270DB8"/>
    <w:rsid w:val="002712F4"/>
    <w:rsid w:val="00286C45"/>
    <w:rsid w:val="002A0234"/>
    <w:rsid w:val="002A3990"/>
    <w:rsid w:val="002E7AFC"/>
    <w:rsid w:val="002F1BB7"/>
    <w:rsid w:val="003269FA"/>
    <w:rsid w:val="003678E8"/>
    <w:rsid w:val="00396034"/>
    <w:rsid w:val="003A6B5D"/>
    <w:rsid w:val="003B14CB"/>
    <w:rsid w:val="003C321B"/>
    <w:rsid w:val="003C336C"/>
    <w:rsid w:val="003E5F9B"/>
    <w:rsid w:val="00411F2F"/>
    <w:rsid w:val="00425278"/>
    <w:rsid w:val="00426D1B"/>
    <w:rsid w:val="00455AAF"/>
    <w:rsid w:val="00464D48"/>
    <w:rsid w:val="004702D9"/>
    <w:rsid w:val="00482269"/>
    <w:rsid w:val="004946A9"/>
    <w:rsid w:val="004B172F"/>
    <w:rsid w:val="004B3F6A"/>
    <w:rsid w:val="004E3BA3"/>
    <w:rsid w:val="00501863"/>
    <w:rsid w:val="00507B4C"/>
    <w:rsid w:val="00520B30"/>
    <w:rsid w:val="00526D27"/>
    <w:rsid w:val="00547BF4"/>
    <w:rsid w:val="005614BF"/>
    <w:rsid w:val="00580D72"/>
    <w:rsid w:val="00592104"/>
    <w:rsid w:val="005A5C7B"/>
    <w:rsid w:val="005A7E9A"/>
    <w:rsid w:val="005B5395"/>
    <w:rsid w:val="005D7209"/>
    <w:rsid w:val="005F2824"/>
    <w:rsid w:val="00601346"/>
    <w:rsid w:val="0060400E"/>
    <w:rsid w:val="006226CE"/>
    <w:rsid w:val="00622E9B"/>
    <w:rsid w:val="00632927"/>
    <w:rsid w:val="00644FA6"/>
    <w:rsid w:val="0067280E"/>
    <w:rsid w:val="00672F91"/>
    <w:rsid w:val="00675667"/>
    <w:rsid w:val="00686FFE"/>
    <w:rsid w:val="006920A2"/>
    <w:rsid w:val="00697FCF"/>
    <w:rsid w:val="006A7638"/>
    <w:rsid w:val="006A7801"/>
    <w:rsid w:val="006C0304"/>
    <w:rsid w:val="006C1B18"/>
    <w:rsid w:val="006C4AAB"/>
    <w:rsid w:val="006D0385"/>
    <w:rsid w:val="006F062A"/>
    <w:rsid w:val="006F7D26"/>
    <w:rsid w:val="00706914"/>
    <w:rsid w:val="00716D93"/>
    <w:rsid w:val="00720D80"/>
    <w:rsid w:val="00743585"/>
    <w:rsid w:val="00756A71"/>
    <w:rsid w:val="00783B9B"/>
    <w:rsid w:val="00786C9C"/>
    <w:rsid w:val="00795587"/>
    <w:rsid w:val="007D3EAA"/>
    <w:rsid w:val="007D4365"/>
    <w:rsid w:val="00802328"/>
    <w:rsid w:val="008171C0"/>
    <w:rsid w:val="00844F79"/>
    <w:rsid w:val="00853B04"/>
    <w:rsid w:val="00855EA1"/>
    <w:rsid w:val="00856C42"/>
    <w:rsid w:val="00867BA0"/>
    <w:rsid w:val="008832A9"/>
    <w:rsid w:val="00886159"/>
    <w:rsid w:val="008A11D1"/>
    <w:rsid w:val="008A4EA2"/>
    <w:rsid w:val="008A5E2F"/>
    <w:rsid w:val="008A71BB"/>
    <w:rsid w:val="008B5AF0"/>
    <w:rsid w:val="00915540"/>
    <w:rsid w:val="0094621C"/>
    <w:rsid w:val="00951DE9"/>
    <w:rsid w:val="009742B4"/>
    <w:rsid w:val="009776C5"/>
    <w:rsid w:val="0097783F"/>
    <w:rsid w:val="009C52B9"/>
    <w:rsid w:val="009D463C"/>
    <w:rsid w:val="009E2379"/>
    <w:rsid w:val="009F30ED"/>
    <w:rsid w:val="00A17DD6"/>
    <w:rsid w:val="00A25730"/>
    <w:rsid w:val="00A26767"/>
    <w:rsid w:val="00A47438"/>
    <w:rsid w:val="00A81CF5"/>
    <w:rsid w:val="00AB3EED"/>
    <w:rsid w:val="00AE1EEA"/>
    <w:rsid w:val="00B33290"/>
    <w:rsid w:val="00B74DE6"/>
    <w:rsid w:val="00B823BD"/>
    <w:rsid w:val="00B86844"/>
    <w:rsid w:val="00B90F8C"/>
    <w:rsid w:val="00B96E76"/>
    <w:rsid w:val="00BB04AB"/>
    <w:rsid w:val="00BB3FA0"/>
    <w:rsid w:val="00BB4932"/>
    <w:rsid w:val="00BC4039"/>
    <w:rsid w:val="00BC530C"/>
    <w:rsid w:val="00BC6635"/>
    <w:rsid w:val="00BD1A90"/>
    <w:rsid w:val="00C073BA"/>
    <w:rsid w:val="00C15876"/>
    <w:rsid w:val="00C26EED"/>
    <w:rsid w:val="00C32896"/>
    <w:rsid w:val="00C40703"/>
    <w:rsid w:val="00C42C19"/>
    <w:rsid w:val="00C62A0B"/>
    <w:rsid w:val="00CA0F23"/>
    <w:rsid w:val="00CA479D"/>
    <w:rsid w:val="00D06DD7"/>
    <w:rsid w:val="00D146C6"/>
    <w:rsid w:val="00D30565"/>
    <w:rsid w:val="00D6576C"/>
    <w:rsid w:val="00D6761D"/>
    <w:rsid w:val="00DA1A3C"/>
    <w:rsid w:val="00DA74BF"/>
    <w:rsid w:val="00DE23B5"/>
    <w:rsid w:val="00E25451"/>
    <w:rsid w:val="00E90E72"/>
    <w:rsid w:val="00EC07AF"/>
    <w:rsid w:val="00EC2657"/>
    <w:rsid w:val="00EC64C3"/>
    <w:rsid w:val="00EE03A0"/>
    <w:rsid w:val="00F409F7"/>
    <w:rsid w:val="00F40D5E"/>
    <w:rsid w:val="00F4667C"/>
    <w:rsid w:val="00F6161E"/>
    <w:rsid w:val="00F90D84"/>
    <w:rsid w:val="00FA51C0"/>
    <w:rsid w:val="00FB62E9"/>
    <w:rsid w:val="00FE296A"/>
    <w:rsid w:val="00F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paragraph" w:styleId="af3">
    <w:name w:val="List Paragraph"/>
    <w:basedOn w:val="a"/>
    <w:uiPriority w:val="34"/>
    <w:qFormat/>
    <w:rsid w:val="00005CD9"/>
    <w:pPr>
      <w:ind w:left="720"/>
      <w:contextualSpacing/>
    </w:pPr>
  </w:style>
  <w:style w:type="character" w:styleId="af4">
    <w:name w:val="Hyperlink"/>
    <w:basedOn w:val="a0"/>
    <w:semiHidden/>
    <w:unhideWhenUsed/>
    <w:rsid w:val="00867BA0"/>
    <w:rPr>
      <w:color w:val="0000FF"/>
      <w:u w:val="single"/>
    </w:rPr>
  </w:style>
  <w:style w:type="paragraph" w:styleId="af5">
    <w:name w:val="Body Text"/>
    <w:basedOn w:val="a"/>
    <w:link w:val="af6"/>
    <w:unhideWhenUsed/>
    <w:rsid w:val="00867BA0"/>
    <w:pPr>
      <w:spacing w:after="120"/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867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paragraph" w:styleId="af3">
    <w:name w:val="List Paragraph"/>
    <w:basedOn w:val="a"/>
    <w:uiPriority w:val="34"/>
    <w:qFormat/>
    <w:rsid w:val="00005CD9"/>
    <w:pPr>
      <w:ind w:left="720"/>
      <w:contextualSpacing/>
    </w:pPr>
  </w:style>
  <w:style w:type="character" w:styleId="af4">
    <w:name w:val="Hyperlink"/>
    <w:basedOn w:val="a0"/>
    <w:semiHidden/>
    <w:unhideWhenUsed/>
    <w:rsid w:val="00867BA0"/>
    <w:rPr>
      <w:color w:val="0000FF"/>
      <w:u w:val="single"/>
    </w:rPr>
  </w:style>
  <w:style w:type="paragraph" w:styleId="af5">
    <w:name w:val="Body Text"/>
    <w:basedOn w:val="a"/>
    <w:link w:val="af6"/>
    <w:unhideWhenUsed/>
    <w:rsid w:val="00867BA0"/>
    <w:pPr>
      <w:spacing w:after="120"/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867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9E91E-647D-4E3E-874D-062C7842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3</cp:lastModifiedBy>
  <cp:revision>3</cp:revision>
  <cp:lastPrinted>2019-12-02T03:58:00Z</cp:lastPrinted>
  <dcterms:created xsi:type="dcterms:W3CDTF">2019-12-05T08:47:00Z</dcterms:created>
  <dcterms:modified xsi:type="dcterms:W3CDTF">2019-12-05T08:59:00Z</dcterms:modified>
</cp:coreProperties>
</file>