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34" w:rsidRDefault="00561F34" w:rsidP="00061028">
      <w:pPr>
        <w:spacing w:before="100" w:beforeAutospacing="1" w:after="100" w:afterAutospacing="1"/>
        <w:ind w:right="-314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61F34" w:rsidRPr="00AB03FF" w:rsidRDefault="00561F34" w:rsidP="00DB5FCB">
      <w:pPr>
        <w:spacing w:before="100" w:beforeAutospacing="1" w:after="100" w:afterAutospacing="1"/>
        <w:outlineLvl w:val="1"/>
        <w:rPr>
          <w:bCs/>
        </w:rPr>
      </w:pPr>
      <w:r w:rsidRPr="00AB03FF">
        <w:rPr>
          <w:bCs/>
        </w:rPr>
        <w:t>Согласовано:</w:t>
      </w:r>
      <w:r w:rsidR="0030508C" w:rsidRPr="00AB03FF">
        <w:rPr>
          <w:bCs/>
        </w:rPr>
        <w:tab/>
      </w:r>
      <w:r w:rsidR="0030508C" w:rsidRPr="00AB03FF">
        <w:rPr>
          <w:bCs/>
        </w:rPr>
        <w:tab/>
      </w:r>
      <w:r w:rsidR="0030508C" w:rsidRPr="00AB03FF">
        <w:rPr>
          <w:bCs/>
        </w:rPr>
        <w:tab/>
      </w:r>
      <w:r w:rsidR="0030508C" w:rsidRPr="00AB03FF">
        <w:rPr>
          <w:bCs/>
        </w:rPr>
        <w:tab/>
      </w:r>
      <w:r w:rsidR="0030508C" w:rsidRPr="00AB03FF">
        <w:rPr>
          <w:bCs/>
        </w:rPr>
        <w:tab/>
      </w:r>
      <w:r w:rsidR="0030508C" w:rsidRPr="00AB03FF">
        <w:rPr>
          <w:bCs/>
        </w:rPr>
        <w:tab/>
      </w:r>
      <w:r w:rsidR="0030508C" w:rsidRPr="00AB03FF">
        <w:rPr>
          <w:bCs/>
        </w:rPr>
        <w:tab/>
      </w:r>
      <w:r w:rsidR="0030508C" w:rsidRPr="00AB03FF">
        <w:rPr>
          <w:bCs/>
        </w:rPr>
        <w:tab/>
      </w:r>
      <w:r w:rsidR="0030508C" w:rsidRPr="00AB03FF">
        <w:rPr>
          <w:bCs/>
        </w:rPr>
        <w:tab/>
      </w:r>
      <w:r w:rsidR="0030508C" w:rsidRPr="00AB03FF">
        <w:rPr>
          <w:bCs/>
        </w:rPr>
        <w:tab/>
      </w:r>
      <w:r w:rsidR="0030508C" w:rsidRPr="00AB03FF">
        <w:rPr>
          <w:bCs/>
        </w:rPr>
        <w:tab/>
      </w:r>
      <w:r w:rsidR="0030508C" w:rsidRPr="00AB03FF">
        <w:rPr>
          <w:bCs/>
        </w:rPr>
        <w:tab/>
      </w:r>
      <w:r w:rsidR="008148AD">
        <w:rPr>
          <w:bCs/>
        </w:rPr>
        <w:t xml:space="preserve">                                   </w:t>
      </w:r>
      <w:r w:rsidRPr="00AB03FF">
        <w:rPr>
          <w:bCs/>
        </w:rPr>
        <w:t>Утверждаю:</w:t>
      </w:r>
    </w:p>
    <w:p w:rsidR="00561F34" w:rsidRPr="00AB03FF" w:rsidRDefault="00CE12FF" w:rsidP="00821714">
      <w:pPr>
        <w:outlineLvl w:val="1"/>
        <w:rPr>
          <w:bCs/>
        </w:rPr>
      </w:pPr>
      <w:r w:rsidRPr="00AB03FF">
        <w:rPr>
          <w:bCs/>
        </w:rPr>
        <w:t>З</w:t>
      </w:r>
      <w:r w:rsidR="00561F34" w:rsidRPr="00AB03FF">
        <w:rPr>
          <w:bCs/>
        </w:rPr>
        <w:t>аместител</w:t>
      </w:r>
      <w:r w:rsidRPr="00AB03FF">
        <w:rPr>
          <w:bCs/>
        </w:rPr>
        <w:t>ь</w:t>
      </w:r>
      <w:r w:rsidR="00561F34" w:rsidRPr="00AB03FF">
        <w:rPr>
          <w:bCs/>
        </w:rPr>
        <w:tab/>
      </w:r>
      <w:r w:rsidR="00561F34" w:rsidRPr="00AB03FF">
        <w:rPr>
          <w:bCs/>
        </w:rPr>
        <w:tab/>
      </w:r>
      <w:r w:rsidR="00561F34" w:rsidRPr="00AB03FF">
        <w:rPr>
          <w:bCs/>
        </w:rPr>
        <w:tab/>
      </w:r>
      <w:r w:rsidR="00561F34" w:rsidRPr="00AB03FF">
        <w:rPr>
          <w:bCs/>
        </w:rPr>
        <w:tab/>
      </w:r>
      <w:r w:rsidR="00561F34" w:rsidRPr="00AB03FF">
        <w:rPr>
          <w:bCs/>
        </w:rPr>
        <w:tab/>
      </w:r>
      <w:r w:rsidR="00561F34" w:rsidRPr="00AB03FF">
        <w:rPr>
          <w:bCs/>
        </w:rPr>
        <w:tab/>
      </w:r>
      <w:r w:rsidR="00561F34" w:rsidRPr="00AB03FF">
        <w:rPr>
          <w:bCs/>
        </w:rPr>
        <w:tab/>
      </w:r>
      <w:r w:rsidR="00561F34" w:rsidRPr="00AB03FF">
        <w:rPr>
          <w:bCs/>
        </w:rPr>
        <w:tab/>
      </w:r>
      <w:r w:rsidR="00561F34" w:rsidRPr="00AB03FF">
        <w:rPr>
          <w:bCs/>
        </w:rPr>
        <w:tab/>
      </w:r>
      <w:r w:rsidR="00561F34" w:rsidRPr="00AB03FF">
        <w:rPr>
          <w:bCs/>
        </w:rPr>
        <w:tab/>
      </w:r>
      <w:r w:rsidRPr="00AB03FF">
        <w:rPr>
          <w:bCs/>
        </w:rPr>
        <w:t xml:space="preserve">                </w:t>
      </w:r>
      <w:r w:rsidR="00F23C09" w:rsidRPr="00AB03FF">
        <w:rPr>
          <w:bCs/>
        </w:rPr>
        <w:t xml:space="preserve">  </w:t>
      </w:r>
      <w:r w:rsidR="008148AD">
        <w:rPr>
          <w:bCs/>
        </w:rPr>
        <w:t xml:space="preserve">                             </w:t>
      </w:r>
      <w:r w:rsidR="00F23C09" w:rsidRPr="00AB03FF">
        <w:rPr>
          <w:bCs/>
        </w:rPr>
        <w:t xml:space="preserve"> </w:t>
      </w:r>
      <w:r w:rsidR="008B7DBC" w:rsidRPr="00AB03FF">
        <w:rPr>
          <w:bCs/>
        </w:rPr>
        <w:t xml:space="preserve">Глава </w:t>
      </w:r>
      <w:proofErr w:type="spellStart"/>
      <w:r w:rsidR="008B7DBC" w:rsidRPr="00AB03FF">
        <w:rPr>
          <w:bCs/>
        </w:rPr>
        <w:t>пгт</w:t>
      </w:r>
      <w:proofErr w:type="gramStart"/>
      <w:r w:rsidR="008B7DBC" w:rsidRPr="00AB03FF">
        <w:rPr>
          <w:bCs/>
        </w:rPr>
        <w:t>.Б</w:t>
      </w:r>
      <w:proofErr w:type="gramEnd"/>
      <w:r w:rsidR="008B7DBC" w:rsidRPr="00AB03FF">
        <w:rPr>
          <w:bCs/>
        </w:rPr>
        <w:t>алахта</w:t>
      </w:r>
      <w:proofErr w:type="spellEnd"/>
    </w:p>
    <w:p w:rsidR="008815C9" w:rsidRDefault="00561F34" w:rsidP="006E48D1">
      <w:pPr>
        <w:tabs>
          <w:tab w:val="left" w:pos="10840"/>
        </w:tabs>
        <w:outlineLvl w:val="1"/>
        <w:rPr>
          <w:bCs/>
        </w:rPr>
      </w:pPr>
      <w:r w:rsidRPr="00AB03FF">
        <w:rPr>
          <w:bCs/>
        </w:rPr>
        <w:t xml:space="preserve">главы района </w:t>
      </w:r>
      <w:proofErr w:type="gramStart"/>
      <w:r w:rsidR="00CE12FF" w:rsidRPr="00AB03FF">
        <w:rPr>
          <w:bCs/>
        </w:rPr>
        <w:t>по</w:t>
      </w:r>
      <w:proofErr w:type="gramEnd"/>
    </w:p>
    <w:p w:rsidR="00561F34" w:rsidRPr="00AB03FF" w:rsidRDefault="00CE12FF" w:rsidP="006E48D1">
      <w:pPr>
        <w:tabs>
          <w:tab w:val="left" w:pos="10840"/>
        </w:tabs>
        <w:outlineLvl w:val="1"/>
        <w:rPr>
          <w:bCs/>
        </w:rPr>
      </w:pPr>
      <w:r w:rsidRPr="00AB03FF">
        <w:rPr>
          <w:bCs/>
        </w:rPr>
        <w:t>жизнеобеспечению</w:t>
      </w:r>
      <w:r w:rsidR="00561F34" w:rsidRPr="00AB03FF">
        <w:rPr>
          <w:bCs/>
        </w:rPr>
        <w:t xml:space="preserve">                                                                                                                     </w:t>
      </w:r>
      <w:r w:rsidR="008148AD">
        <w:rPr>
          <w:bCs/>
        </w:rPr>
        <w:t xml:space="preserve">                               </w:t>
      </w:r>
      <w:r w:rsidR="00561F34" w:rsidRPr="00AB03FF">
        <w:rPr>
          <w:bCs/>
        </w:rPr>
        <w:t xml:space="preserve"> </w:t>
      </w:r>
      <w:r w:rsidR="008B7DBC" w:rsidRPr="00AB03FF">
        <w:rPr>
          <w:bCs/>
        </w:rPr>
        <w:t>________________ С.В</w:t>
      </w:r>
      <w:r w:rsidR="00561F34" w:rsidRPr="00AB03FF">
        <w:rPr>
          <w:bCs/>
        </w:rPr>
        <w:t xml:space="preserve">. </w:t>
      </w:r>
      <w:r w:rsidR="008B7DBC" w:rsidRPr="00AB03FF">
        <w:rPr>
          <w:bCs/>
        </w:rPr>
        <w:t>Антонов</w:t>
      </w:r>
    </w:p>
    <w:p w:rsidR="00BE2D6F" w:rsidRPr="00AB03FF" w:rsidRDefault="00561F34" w:rsidP="00821714">
      <w:pPr>
        <w:outlineLvl w:val="1"/>
        <w:rPr>
          <w:bCs/>
        </w:rPr>
      </w:pPr>
      <w:r w:rsidRPr="00AB03FF">
        <w:rPr>
          <w:bCs/>
        </w:rPr>
        <w:t>________________</w:t>
      </w:r>
      <w:r w:rsidR="008B542D" w:rsidRPr="00AB03FF">
        <w:rPr>
          <w:bCs/>
        </w:rPr>
        <w:t xml:space="preserve">А.А. </w:t>
      </w:r>
      <w:proofErr w:type="spellStart"/>
      <w:r w:rsidRPr="00AB03FF">
        <w:rPr>
          <w:bCs/>
        </w:rPr>
        <w:t>Штуккерт</w:t>
      </w:r>
      <w:proofErr w:type="spellEnd"/>
    </w:p>
    <w:p w:rsidR="00561F34" w:rsidRPr="00AB03FF" w:rsidRDefault="00561F34" w:rsidP="00821714">
      <w:pPr>
        <w:outlineLvl w:val="1"/>
        <w:rPr>
          <w:bCs/>
        </w:rPr>
      </w:pP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</w:p>
    <w:p w:rsidR="00561F34" w:rsidRPr="00AB03FF" w:rsidRDefault="00561F34" w:rsidP="00821714">
      <w:pPr>
        <w:outlineLvl w:val="1"/>
        <w:rPr>
          <w:bCs/>
        </w:rPr>
      </w:pPr>
      <w:r w:rsidRPr="00AB03FF">
        <w:rPr>
          <w:bCs/>
        </w:rPr>
        <w:t>«</w:t>
      </w:r>
      <w:r w:rsidR="00ED3124">
        <w:rPr>
          <w:bCs/>
          <w:u w:val="single"/>
        </w:rPr>
        <w:t>14» декабря</w:t>
      </w:r>
      <w:r w:rsidRPr="00AB03FF">
        <w:rPr>
          <w:bCs/>
          <w:u w:val="single"/>
        </w:rPr>
        <w:tab/>
      </w:r>
      <w:r w:rsidRPr="00AB03FF">
        <w:rPr>
          <w:bCs/>
          <w:u w:val="single"/>
        </w:rPr>
        <w:tab/>
      </w:r>
      <w:r w:rsidRPr="00AB03FF">
        <w:rPr>
          <w:bCs/>
        </w:rPr>
        <w:t>201</w:t>
      </w:r>
      <w:r w:rsidR="008B7DBC" w:rsidRPr="00AB03FF">
        <w:rPr>
          <w:bCs/>
        </w:rPr>
        <w:t>8</w:t>
      </w:r>
      <w:r w:rsidRPr="00AB03FF">
        <w:rPr>
          <w:bCs/>
        </w:rPr>
        <w:t>г.</w:t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Pr="00AB03FF">
        <w:rPr>
          <w:bCs/>
        </w:rPr>
        <w:tab/>
      </w:r>
      <w:r w:rsidR="008148AD">
        <w:rPr>
          <w:bCs/>
        </w:rPr>
        <w:t xml:space="preserve">                                 </w:t>
      </w:r>
      <w:r w:rsidRPr="00AB03FF">
        <w:rPr>
          <w:bCs/>
        </w:rPr>
        <w:t>«</w:t>
      </w:r>
      <w:r w:rsidR="008148AD">
        <w:rPr>
          <w:bCs/>
        </w:rPr>
        <w:t xml:space="preserve">  </w:t>
      </w:r>
      <w:r w:rsidR="00ED3124">
        <w:rPr>
          <w:bCs/>
          <w:u w:val="single"/>
        </w:rPr>
        <w:t>14» декабря</w:t>
      </w:r>
      <w:bookmarkStart w:id="0" w:name="_GoBack"/>
      <w:bookmarkEnd w:id="0"/>
      <w:r w:rsidRPr="00AB03FF">
        <w:rPr>
          <w:bCs/>
          <w:u w:val="single"/>
        </w:rPr>
        <w:tab/>
      </w:r>
      <w:r w:rsidRPr="00AB03FF">
        <w:rPr>
          <w:bCs/>
          <w:u w:val="single"/>
        </w:rPr>
        <w:tab/>
      </w:r>
      <w:r w:rsidRPr="00AB03FF">
        <w:rPr>
          <w:bCs/>
        </w:rPr>
        <w:t>201</w:t>
      </w:r>
      <w:r w:rsidR="008B7DBC" w:rsidRPr="00AB03FF">
        <w:rPr>
          <w:bCs/>
        </w:rPr>
        <w:t>8</w:t>
      </w:r>
      <w:r w:rsidRPr="00AB03FF">
        <w:rPr>
          <w:bCs/>
        </w:rPr>
        <w:t>г.</w:t>
      </w:r>
    </w:p>
    <w:p w:rsidR="00561F34" w:rsidRPr="00AB03FF" w:rsidRDefault="00561F34" w:rsidP="00DB5FCB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AB03FF">
        <w:rPr>
          <w:b/>
          <w:bCs/>
        </w:rPr>
        <w:t>Акт</w:t>
      </w:r>
    </w:p>
    <w:p w:rsidR="00561F34" w:rsidRPr="00AB03FF" w:rsidRDefault="00561F34" w:rsidP="00DB5FCB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AB03FF">
        <w:rPr>
          <w:b/>
          <w:bCs/>
        </w:rPr>
        <w:t xml:space="preserve">технического обследования объектов централизованных систем теплоснабжения, горячего водоснабжения, холодного водоснабжения и (или) водоотведения, объектов нецентрализованных систем теплоснабжения, холодного и горячего водоснабжения </w:t>
      </w:r>
    </w:p>
    <w:tbl>
      <w:tblPr>
        <w:tblW w:w="160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79"/>
        <w:gridCol w:w="458"/>
        <w:gridCol w:w="1281"/>
        <w:gridCol w:w="571"/>
        <w:gridCol w:w="1178"/>
        <w:gridCol w:w="344"/>
        <w:gridCol w:w="390"/>
        <w:gridCol w:w="155"/>
        <w:gridCol w:w="62"/>
        <w:gridCol w:w="87"/>
        <w:gridCol w:w="168"/>
        <w:gridCol w:w="193"/>
        <w:gridCol w:w="350"/>
        <w:gridCol w:w="341"/>
        <w:gridCol w:w="455"/>
        <w:gridCol w:w="456"/>
        <w:gridCol w:w="827"/>
        <w:gridCol w:w="167"/>
        <w:gridCol w:w="166"/>
        <w:gridCol w:w="162"/>
        <w:gridCol w:w="335"/>
        <w:gridCol w:w="276"/>
        <w:gridCol w:w="329"/>
        <w:gridCol w:w="158"/>
        <w:gridCol w:w="1043"/>
        <w:gridCol w:w="259"/>
        <w:gridCol w:w="590"/>
        <w:gridCol w:w="3256"/>
      </w:tblGrid>
      <w:tr w:rsidR="00552893" w:rsidRPr="00AB03FF" w:rsidTr="00552893">
        <w:trPr>
          <w:trHeight w:val="15"/>
          <w:tblCellSpacing w:w="15" w:type="dxa"/>
        </w:trPr>
        <w:tc>
          <w:tcPr>
            <w:tcW w:w="1934" w:type="dxa"/>
            <w:vAlign w:val="center"/>
          </w:tcPr>
          <w:p w:rsidR="00561F34" w:rsidRPr="00AB03FF" w:rsidRDefault="00561F34" w:rsidP="000D4E68"/>
        </w:tc>
        <w:tc>
          <w:tcPr>
            <w:tcW w:w="428" w:type="dxa"/>
            <w:vAlign w:val="center"/>
          </w:tcPr>
          <w:p w:rsidR="00561F34" w:rsidRPr="00AB03FF" w:rsidRDefault="00561F34" w:rsidP="000D4E68"/>
        </w:tc>
        <w:tc>
          <w:tcPr>
            <w:tcW w:w="1251" w:type="dxa"/>
            <w:vAlign w:val="center"/>
          </w:tcPr>
          <w:p w:rsidR="00561F34" w:rsidRPr="00AB03FF" w:rsidRDefault="00561F34" w:rsidP="000D4E68"/>
        </w:tc>
        <w:tc>
          <w:tcPr>
            <w:tcW w:w="541" w:type="dxa"/>
            <w:vAlign w:val="center"/>
          </w:tcPr>
          <w:p w:rsidR="00561F34" w:rsidRPr="00AB03FF" w:rsidRDefault="00561F34" w:rsidP="000D4E68"/>
        </w:tc>
        <w:tc>
          <w:tcPr>
            <w:tcW w:w="1148" w:type="dxa"/>
            <w:vAlign w:val="center"/>
          </w:tcPr>
          <w:p w:rsidR="00561F34" w:rsidRPr="00AB03FF" w:rsidRDefault="00561F34" w:rsidP="000D4E68"/>
        </w:tc>
        <w:tc>
          <w:tcPr>
            <w:tcW w:w="314" w:type="dxa"/>
            <w:vAlign w:val="center"/>
          </w:tcPr>
          <w:p w:rsidR="00561F34" w:rsidRPr="00AB03FF" w:rsidRDefault="00561F34" w:rsidP="000D4E68"/>
        </w:tc>
        <w:tc>
          <w:tcPr>
            <w:tcW w:w="360" w:type="dxa"/>
            <w:vAlign w:val="center"/>
          </w:tcPr>
          <w:p w:rsidR="00561F34" w:rsidRPr="00AB03FF" w:rsidRDefault="00561F34" w:rsidP="000D4E68"/>
        </w:tc>
        <w:tc>
          <w:tcPr>
            <w:tcW w:w="125" w:type="dxa"/>
            <w:vAlign w:val="center"/>
          </w:tcPr>
          <w:p w:rsidR="00561F34" w:rsidRPr="00AB03FF" w:rsidRDefault="00561F34" w:rsidP="000D4E68"/>
        </w:tc>
        <w:tc>
          <w:tcPr>
            <w:tcW w:w="119" w:type="dxa"/>
            <w:gridSpan w:val="2"/>
            <w:vAlign w:val="center"/>
          </w:tcPr>
          <w:p w:rsidR="00561F34" w:rsidRPr="00AB03FF" w:rsidRDefault="00561F34" w:rsidP="000D4E68"/>
        </w:tc>
        <w:tc>
          <w:tcPr>
            <w:tcW w:w="138" w:type="dxa"/>
            <w:vAlign w:val="center"/>
          </w:tcPr>
          <w:p w:rsidR="00561F34" w:rsidRPr="00AB03FF" w:rsidRDefault="00561F34" w:rsidP="000D4E68"/>
        </w:tc>
        <w:tc>
          <w:tcPr>
            <w:tcW w:w="163" w:type="dxa"/>
            <w:vAlign w:val="center"/>
          </w:tcPr>
          <w:p w:rsidR="00561F34" w:rsidRPr="00AB03FF" w:rsidRDefault="00561F34" w:rsidP="000D4E68"/>
        </w:tc>
        <w:tc>
          <w:tcPr>
            <w:tcW w:w="320" w:type="dxa"/>
            <w:vAlign w:val="center"/>
          </w:tcPr>
          <w:p w:rsidR="00561F34" w:rsidRPr="00AB03FF" w:rsidRDefault="00561F34" w:rsidP="000D4E68"/>
        </w:tc>
        <w:tc>
          <w:tcPr>
            <w:tcW w:w="311" w:type="dxa"/>
            <w:vAlign w:val="center"/>
          </w:tcPr>
          <w:p w:rsidR="00561F34" w:rsidRPr="00AB03FF" w:rsidRDefault="00561F34" w:rsidP="000D4E68"/>
        </w:tc>
        <w:tc>
          <w:tcPr>
            <w:tcW w:w="425" w:type="dxa"/>
            <w:vAlign w:val="center"/>
          </w:tcPr>
          <w:p w:rsidR="00561F34" w:rsidRPr="00AB03FF" w:rsidRDefault="00561F34" w:rsidP="000D4E68"/>
        </w:tc>
        <w:tc>
          <w:tcPr>
            <w:tcW w:w="426" w:type="dxa"/>
            <w:vAlign w:val="center"/>
          </w:tcPr>
          <w:p w:rsidR="00561F34" w:rsidRPr="00AB03FF" w:rsidRDefault="00561F34" w:rsidP="000D4E68"/>
        </w:tc>
        <w:tc>
          <w:tcPr>
            <w:tcW w:w="797" w:type="dxa"/>
            <w:vAlign w:val="center"/>
          </w:tcPr>
          <w:p w:rsidR="00561F34" w:rsidRPr="00AB03FF" w:rsidRDefault="00561F34" w:rsidP="000D4E68"/>
        </w:tc>
        <w:tc>
          <w:tcPr>
            <w:tcW w:w="137" w:type="dxa"/>
            <w:vAlign w:val="center"/>
          </w:tcPr>
          <w:p w:rsidR="00561F34" w:rsidRPr="00AB03FF" w:rsidRDefault="00561F34" w:rsidP="000D4E68"/>
        </w:tc>
        <w:tc>
          <w:tcPr>
            <w:tcW w:w="136" w:type="dxa"/>
            <w:vAlign w:val="center"/>
          </w:tcPr>
          <w:p w:rsidR="00561F34" w:rsidRPr="00AB03FF" w:rsidRDefault="00561F34" w:rsidP="000D4E68"/>
        </w:tc>
        <w:tc>
          <w:tcPr>
            <w:tcW w:w="132" w:type="dxa"/>
            <w:vAlign w:val="center"/>
          </w:tcPr>
          <w:p w:rsidR="00561F34" w:rsidRPr="00AB03FF" w:rsidRDefault="00561F34" w:rsidP="000D4E68"/>
        </w:tc>
        <w:tc>
          <w:tcPr>
            <w:tcW w:w="305" w:type="dxa"/>
            <w:vAlign w:val="center"/>
          </w:tcPr>
          <w:p w:rsidR="00561F34" w:rsidRPr="00AB03FF" w:rsidRDefault="00561F34" w:rsidP="000D4E68"/>
        </w:tc>
        <w:tc>
          <w:tcPr>
            <w:tcW w:w="246" w:type="dxa"/>
            <w:vAlign w:val="center"/>
          </w:tcPr>
          <w:p w:rsidR="00561F34" w:rsidRPr="00AB03FF" w:rsidRDefault="00561F34" w:rsidP="000D4E68"/>
        </w:tc>
        <w:tc>
          <w:tcPr>
            <w:tcW w:w="299" w:type="dxa"/>
            <w:vAlign w:val="center"/>
          </w:tcPr>
          <w:p w:rsidR="00561F34" w:rsidRPr="00AB03FF" w:rsidRDefault="00561F34" w:rsidP="000D4E68"/>
        </w:tc>
        <w:tc>
          <w:tcPr>
            <w:tcW w:w="128" w:type="dxa"/>
            <w:vAlign w:val="center"/>
          </w:tcPr>
          <w:p w:rsidR="00561F34" w:rsidRPr="00AB03FF" w:rsidRDefault="00561F34" w:rsidP="000D4E68"/>
        </w:tc>
        <w:tc>
          <w:tcPr>
            <w:tcW w:w="1013" w:type="dxa"/>
            <w:vAlign w:val="center"/>
          </w:tcPr>
          <w:p w:rsidR="00561F34" w:rsidRPr="00AB03FF" w:rsidRDefault="00561F34" w:rsidP="000D4E68"/>
        </w:tc>
        <w:tc>
          <w:tcPr>
            <w:tcW w:w="229" w:type="dxa"/>
            <w:vAlign w:val="center"/>
          </w:tcPr>
          <w:p w:rsidR="00561F34" w:rsidRPr="00AB03FF" w:rsidRDefault="00561F34" w:rsidP="000D4E68"/>
        </w:tc>
        <w:tc>
          <w:tcPr>
            <w:tcW w:w="560" w:type="dxa"/>
            <w:vAlign w:val="center"/>
          </w:tcPr>
          <w:p w:rsidR="00561F34" w:rsidRPr="00AB03FF" w:rsidRDefault="00561F34" w:rsidP="000D4E68"/>
        </w:tc>
        <w:tc>
          <w:tcPr>
            <w:tcW w:w="3211" w:type="dxa"/>
            <w:vAlign w:val="center"/>
          </w:tcPr>
          <w:p w:rsidR="00561F34" w:rsidRPr="00AB03FF" w:rsidRDefault="00561F34" w:rsidP="000D4E68"/>
        </w:tc>
      </w:tr>
      <w:tr w:rsidR="00BE2D6F" w:rsidRPr="00AB03FF" w:rsidTr="00552893">
        <w:trPr>
          <w:tblCellSpacing w:w="15" w:type="dxa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8B7DBC" w:rsidP="000D4E68">
            <w:pPr>
              <w:spacing w:before="100" w:beforeAutospacing="1" w:after="100" w:afterAutospacing="1"/>
            </w:pPr>
            <w:proofErr w:type="spellStart"/>
            <w:r w:rsidRPr="00AB03FF">
              <w:t>Пгт</w:t>
            </w:r>
            <w:proofErr w:type="gramStart"/>
            <w:r w:rsidRPr="00AB03FF">
              <w:t>.Б</w:t>
            </w:r>
            <w:proofErr w:type="gramEnd"/>
            <w:r w:rsidRPr="00AB03FF">
              <w:t>алахта</w:t>
            </w:r>
            <w:proofErr w:type="spellEnd"/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ED3124" w:rsidP="000D4E68">
            <w:r>
              <w:t>7 декабря</w:t>
            </w:r>
          </w:p>
        </w:tc>
        <w:tc>
          <w:tcPr>
            <w:tcW w:w="504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8B7DBC">
            <w:pPr>
              <w:spacing w:before="100" w:beforeAutospacing="1" w:after="100" w:afterAutospacing="1"/>
            </w:pPr>
            <w:r w:rsidRPr="00AB03FF">
              <w:t>201</w:t>
            </w:r>
            <w:r w:rsidR="008B7DBC" w:rsidRPr="00AB03FF">
              <w:t>8</w:t>
            </w:r>
            <w:r w:rsidRPr="00AB03FF">
              <w:t>г.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567C2D">
            <w:pPr>
              <w:spacing w:before="100" w:beforeAutospacing="1" w:after="100" w:afterAutospacing="1"/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0D4E68"/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0D4E68">
            <w:pPr>
              <w:spacing w:before="100" w:beforeAutospacing="1" w:after="100" w:afterAutospacing="1"/>
            </w:pPr>
          </w:p>
        </w:tc>
      </w:tr>
      <w:tr w:rsidR="00BE2D6F" w:rsidRPr="00AB03FF" w:rsidTr="00552893">
        <w:trPr>
          <w:tblCellSpacing w:w="15" w:type="dxa"/>
        </w:trPr>
        <w:tc>
          <w:tcPr>
            <w:tcW w:w="63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0D4E68"/>
        </w:tc>
        <w:tc>
          <w:tcPr>
            <w:tcW w:w="1109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0D4E68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0D4E68">
            <w:pPr>
              <w:spacing w:before="100" w:beforeAutospacing="1" w:after="100" w:afterAutospacing="1"/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0D4E68"/>
        </w:tc>
        <w:tc>
          <w:tcPr>
            <w:tcW w:w="14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0D4E68">
            <w:pPr>
              <w:spacing w:before="100" w:beforeAutospacing="1" w:after="100" w:afterAutospacing="1"/>
            </w:pPr>
          </w:p>
        </w:tc>
        <w:tc>
          <w:tcPr>
            <w:tcW w:w="52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0D4E68"/>
        </w:tc>
      </w:tr>
      <w:tr w:rsidR="00BE2D6F" w:rsidRPr="00AB03FF" w:rsidTr="00552893">
        <w:trPr>
          <w:tblCellSpacing w:w="15" w:type="dxa"/>
        </w:trPr>
        <w:tc>
          <w:tcPr>
            <w:tcW w:w="1597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0D4E68">
            <w:pPr>
              <w:rPr>
                <w:i/>
              </w:rPr>
            </w:pPr>
          </w:p>
        </w:tc>
      </w:tr>
      <w:tr w:rsidR="00BE2D6F" w:rsidRPr="00AB03FF" w:rsidTr="00552893">
        <w:trPr>
          <w:tblCellSpacing w:w="15" w:type="dxa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672898">
            <w:pPr>
              <w:spacing w:before="100" w:beforeAutospacing="1" w:after="100" w:afterAutospacing="1"/>
              <w:rPr>
                <w:b/>
              </w:rPr>
            </w:pPr>
            <w:r w:rsidRPr="00AB03FF">
              <w:rPr>
                <w:b/>
              </w:rPr>
              <w:t>Объект  (объекты)</w:t>
            </w:r>
          </w:p>
        </w:tc>
        <w:tc>
          <w:tcPr>
            <w:tcW w:w="1227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F23C09">
            <w:r w:rsidRPr="00AB03FF">
              <w:t xml:space="preserve">Система водоснабжения </w:t>
            </w:r>
            <w:r w:rsidR="00F23C09" w:rsidRPr="00AB03FF">
              <w:t xml:space="preserve"> МО </w:t>
            </w:r>
            <w:r w:rsidR="007E6946" w:rsidRPr="00AB03FF">
              <w:t xml:space="preserve"> </w:t>
            </w:r>
            <w:proofErr w:type="spellStart"/>
            <w:r w:rsidR="008B7DBC" w:rsidRPr="00AB03FF">
              <w:t>пгт</w:t>
            </w:r>
            <w:proofErr w:type="gramStart"/>
            <w:r w:rsidR="007F0798" w:rsidRPr="00AB03FF">
              <w:t>.Б</w:t>
            </w:r>
            <w:proofErr w:type="gramEnd"/>
            <w:r w:rsidR="007F0798" w:rsidRPr="00AB03FF">
              <w:t>алахта</w:t>
            </w:r>
            <w:proofErr w:type="spellEnd"/>
            <w:r w:rsidR="00480F46" w:rsidRPr="00AB03FF">
              <w:t xml:space="preserve">. </w:t>
            </w:r>
          </w:p>
        </w:tc>
      </w:tr>
      <w:tr w:rsidR="00BE2D6F" w:rsidRPr="00AB03FF" w:rsidTr="00552893">
        <w:trPr>
          <w:tblCellSpacing w:w="15" w:type="dxa"/>
        </w:trPr>
        <w:tc>
          <w:tcPr>
            <w:tcW w:w="61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0D4E68">
            <w:r w:rsidRPr="00AB03FF">
              <w:t>(Адрес объекта, состав сооружений, производительность объекта, протяженность ей)</w:t>
            </w:r>
          </w:p>
          <w:p w:rsidR="00BE2D6F" w:rsidRPr="00AB03FF" w:rsidRDefault="00BE2D6F" w:rsidP="000D4E68">
            <w:pPr>
              <w:spacing w:before="100" w:beforeAutospacing="1" w:after="100" w:afterAutospacing="1"/>
            </w:pPr>
            <w:r w:rsidRPr="00AB03FF">
              <w:t xml:space="preserve">Мы, нижеподписавшиеся </w:t>
            </w:r>
          </w:p>
        </w:tc>
        <w:tc>
          <w:tcPr>
            <w:tcW w:w="979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32A0" w:rsidRPr="00AB03FF" w:rsidRDefault="006932A0" w:rsidP="009C63F3"/>
          <w:p w:rsidR="006932A0" w:rsidRPr="00AB03FF" w:rsidRDefault="006932A0" w:rsidP="006932A0"/>
          <w:p w:rsidR="006932A0" w:rsidRPr="00AB03FF" w:rsidRDefault="006932A0" w:rsidP="006932A0"/>
          <w:p w:rsidR="00BE2D6F" w:rsidRPr="00AB03FF" w:rsidRDefault="00BE2D6F" w:rsidP="006932A0"/>
          <w:p w:rsidR="006932A0" w:rsidRPr="00AB03FF" w:rsidRDefault="006932A0" w:rsidP="006932A0"/>
        </w:tc>
      </w:tr>
      <w:tr w:rsidR="00BE2D6F" w:rsidRPr="00AB03FF" w:rsidTr="002F1295">
        <w:trPr>
          <w:tblCellSpacing w:w="15" w:type="dxa"/>
        </w:trPr>
        <w:tc>
          <w:tcPr>
            <w:tcW w:w="159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C14113">
            <w:r w:rsidRPr="00AB03FF">
              <w:t xml:space="preserve">Председатель комиссии </w:t>
            </w:r>
            <w:r w:rsidR="002F1295" w:rsidRPr="00AB03FF">
              <w:t xml:space="preserve"> директор</w:t>
            </w:r>
            <w:r w:rsidR="004B18CA">
              <w:t xml:space="preserve">   </w:t>
            </w:r>
            <w:r w:rsidR="002F1295" w:rsidRPr="00AB03FF">
              <w:t xml:space="preserve"> ООО «Балахта-</w:t>
            </w:r>
            <w:proofErr w:type="spellStart"/>
            <w:r w:rsidR="002F1295" w:rsidRPr="00AB03FF">
              <w:t>Стройкомплект</w:t>
            </w:r>
            <w:proofErr w:type="spellEnd"/>
            <w:r w:rsidR="002F1295" w:rsidRPr="00AB03FF">
              <w:t xml:space="preserve">»       </w:t>
            </w:r>
            <w:proofErr w:type="spellStart"/>
            <w:r w:rsidR="002F1295" w:rsidRPr="00AB03FF">
              <w:t>Штуккерт</w:t>
            </w:r>
            <w:proofErr w:type="spellEnd"/>
            <w:r w:rsidR="002F1295" w:rsidRPr="00AB03FF">
              <w:t xml:space="preserve"> А.А.</w:t>
            </w:r>
          </w:p>
        </w:tc>
      </w:tr>
      <w:tr w:rsidR="00BE2D6F" w:rsidRPr="00AB03FF" w:rsidTr="00552893">
        <w:trPr>
          <w:tblCellSpacing w:w="15" w:type="dxa"/>
        </w:trPr>
        <w:tc>
          <w:tcPr>
            <w:tcW w:w="1597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BE2D6F" w:rsidP="0095184D">
            <w:r w:rsidRPr="00AB03FF">
              <w:t>Члены комиссии:</w:t>
            </w:r>
          </w:p>
        </w:tc>
      </w:tr>
      <w:tr w:rsidR="00BE2D6F" w:rsidRPr="00AB03FF" w:rsidTr="002F1295">
        <w:trPr>
          <w:tblCellSpacing w:w="15" w:type="dxa"/>
        </w:trPr>
        <w:tc>
          <w:tcPr>
            <w:tcW w:w="159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C14113" w:rsidP="00480F46">
            <w:r w:rsidRPr="00AB03FF">
              <w:t>М</w:t>
            </w:r>
            <w:r w:rsidR="005268FA" w:rsidRPr="00AB03FF">
              <w:t xml:space="preserve">астер водопровода </w:t>
            </w:r>
            <w:r w:rsidR="002F1295" w:rsidRPr="00AB03FF">
              <w:t xml:space="preserve">   </w:t>
            </w:r>
            <w:r w:rsidR="005268FA" w:rsidRPr="00AB03FF">
              <w:t>Утенок Г.</w:t>
            </w:r>
            <w:r w:rsidR="004B18CA">
              <w:t>Е.</w:t>
            </w:r>
          </w:p>
        </w:tc>
      </w:tr>
      <w:tr w:rsidR="00BE2D6F" w:rsidRPr="00AB03FF" w:rsidTr="00552893">
        <w:trPr>
          <w:tblCellSpacing w:w="15" w:type="dxa"/>
        </w:trPr>
        <w:tc>
          <w:tcPr>
            <w:tcW w:w="15976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2D6F" w:rsidRPr="00AB03FF" w:rsidRDefault="00C14113" w:rsidP="004B18CA">
            <w:r w:rsidRPr="00AB03FF">
              <w:t>Слесарь</w:t>
            </w:r>
            <w:r w:rsidR="00AD4814">
              <w:t xml:space="preserve"> </w:t>
            </w:r>
            <w:r w:rsidR="00BE2D6F" w:rsidRPr="00AB03FF">
              <w:t xml:space="preserve"> </w:t>
            </w:r>
            <w:r w:rsidR="002F1295" w:rsidRPr="00AB03FF">
              <w:t xml:space="preserve">       </w:t>
            </w:r>
            <w:proofErr w:type="spellStart"/>
            <w:r w:rsidR="00470940" w:rsidRPr="00AB03FF">
              <w:t>Бурлуцкий</w:t>
            </w:r>
            <w:proofErr w:type="spellEnd"/>
            <w:r w:rsidR="00470940" w:rsidRPr="00AB03FF">
              <w:t xml:space="preserve"> Д.С.</w:t>
            </w:r>
          </w:p>
        </w:tc>
      </w:tr>
      <w:tr w:rsidR="00BE2D6F" w:rsidRPr="005B5B78" w:rsidTr="00552893">
        <w:trPr>
          <w:tblCellSpacing w:w="15" w:type="dxa"/>
        </w:trPr>
        <w:tc>
          <w:tcPr>
            <w:tcW w:w="15976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6946" w:rsidRPr="005B5B78" w:rsidRDefault="007E6946" w:rsidP="00AB03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082BEA" w:rsidRPr="00082BEA" w:rsidRDefault="00082BEA" w:rsidP="00082BEA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4"/>
        <w:gridCol w:w="1722"/>
        <w:gridCol w:w="1839"/>
        <w:gridCol w:w="1697"/>
        <w:gridCol w:w="876"/>
        <w:gridCol w:w="854"/>
        <w:gridCol w:w="1130"/>
        <w:gridCol w:w="838"/>
        <w:gridCol w:w="14"/>
        <w:gridCol w:w="10"/>
        <w:gridCol w:w="843"/>
        <w:gridCol w:w="680"/>
        <w:gridCol w:w="16"/>
        <w:gridCol w:w="13"/>
        <w:gridCol w:w="1250"/>
        <w:gridCol w:w="26"/>
        <w:gridCol w:w="1241"/>
        <w:gridCol w:w="176"/>
      </w:tblGrid>
      <w:tr w:rsidR="0047236D" w:rsidRPr="00AB03FF" w:rsidTr="0047236D">
        <w:trPr>
          <w:trHeight w:val="1269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6D" w:rsidRPr="00AB03FF" w:rsidRDefault="0047236D" w:rsidP="00E14F67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Водопроводные сети </w:t>
            </w:r>
            <w:proofErr w:type="spellStart"/>
            <w:r w:rsidRPr="00AB03FF">
              <w:rPr>
                <w:sz w:val="18"/>
                <w:szCs w:val="18"/>
              </w:rPr>
              <w:t>п</w:t>
            </w:r>
            <w:proofErr w:type="gramStart"/>
            <w:r w:rsidRPr="00AB03FF">
              <w:rPr>
                <w:sz w:val="18"/>
                <w:szCs w:val="18"/>
              </w:rPr>
              <w:t>.Б</w:t>
            </w:r>
            <w:proofErr w:type="gramEnd"/>
            <w:r w:rsidRPr="00AB03FF">
              <w:rPr>
                <w:sz w:val="18"/>
                <w:szCs w:val="18"/>
              </w:rPr>
              <w:t>алахта</w:t>
            </w:r>
            <w:proofErr w:type="spellEnd"/>
          </w:p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Общая протяженность </w:t>
            </w:r>
            <w:r>
              <w:rPr>
                <w:sz w:val="18"/>
                <w:szCs w:val="18"/>
              </w:rPr>
              <w:t>60185</w:t>
            </w:r>
            <w:r w:rsidRPr="00AB03FF">
              <w:rPr>
                <w:sz w:val="18"/>
                <w:szCs w:val="18"/>
              </w:rPr>
              <w:t>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Водопроводная сеть д. </w:t>
            </w:r>
            <w:proofErr w:type="spellStart"/>
            <w:r w:rsidRPr="00AB03FF">
              <w:rPr>
                <w:sz w:val="18"/>
                <w:szCs w:val="18"/>
              </w:rPr>
              <w:t>Марьясово</w:t>
            </w:r>
            <w:proofErr w:type="spellEnd"/>
          </w:p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Общая протяженность</w:t>
            </w:r>
            <w:r w:rsidRPr="00AB03FF">
              <w:rPr>
                <w:sz w:val="18"/>
                <w:szCs w:val="18"/>
                <w:highlight w:val="yellow"/>
              </w:rPr>
              <w:t>.</w:t>
            </w:r>
            <w:r w:rsidRPr="00AB03FF">
              <w:rPr>
                <w:sz w:val="18"/>
                <w:szCs w:val="18"/>
              </w:rPr>
              <w:t>1870 м</w:t>
            </w:r>
          </w:p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Водонапорная башня </w:t>
            </w:r>
            <w:proofErr w:type="spellStart"/>
            <w:r w:rsidRPr="00AB03FF">
              <w:rPr>
                <w:sz w:val="18"/>
                <w:szCs w:val="18"/>
              </w:rPr>
              <w:t>д</w:t>
            </w:r>
            <w:proofErr w:type="gramStart"/>
            <w:r w:rsidRPr="00AB03FF">
              <w:rPr>
                <w:sz w:val="18"/>
                <w:szCs w:val="18"/>
              </w:rPr>
              <w:t>.М</w:t>
            </w:r>
            <w:proofErr w:type="gramEnd"/>
            <w:r w:rsidRPr="00AB03FF">
              <w:rPr>
                <w:sz w:val="18"/>
                <w:szCs w:val="18"/>
              </w:rPr>
              <w:t>арьясово</w:t>
            </w:r>
            <w:proofErr w:type="spellEnd"/>
          </w:p>
          <w:p w:rsidR="0047236D" w:rsidRPr="00AB03FF" w:rsidRDefault="0047236D" w:rsidP="00E14F67">
            <w:pPr>
              <w:rPr>
                <w:sz w:val="18"/>
                <w:szCs w:val="18"/>
              </w:rPr>
            </w:pPr>
          </w:p>
          <w:p w:rsidR="0047236D" w:rsidRPr="00AB03FF" w:rsidRDefault="0047236D" w:rsidP="00E14F67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Водонапорная башня </w:t>
            </w:r>
            <w:proofErr w:type="spellStart"/>
            <w:r w:rsidRPr="00AB03FF">
              <w:rPr>
                <w:sz w:val="18"/>
                <w:szCs w:val="18"/>
              </w:rPr>
              <w:t>д</w:t>
            </w:r>
            <w:proofErr w:type="gramStart"/>
            <w:r w:rsidRPr="00AB03FF">
              <w:rPr>
                <w:sz w:val="18"/>
                <w:szCs w:val="18"/>
              </w:rPr>
              <w:t>.Т</w:t>
            </w:r>
            <w:proofErr w:type="gramEnd"/>
            <w:r w:rsidRPr="00AB03FF">
              <w:rPr>
                <w:sz w:val="18"/>
                <w:szCs w:val="18"/>
              </w:rPr>
              <w:t>аловая</w:t>
            </w:r>
            <w:proofErr w:type="spellEnd"/>
          </w:p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Водопроводная сеть д. Таловая</w:t>
            </w:r>
          </w:p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2150м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Водонапорная башня </w:t>
            </w:r>
            <w:proofErr w:type="spellStart"/>
            <w:r w:rsidRPr="00AB03FF">
              <w:rPr>
                <w:sz w:val="18"/>
                <w:szCs w:val="18"/>
              </w:rPr>
              <w:t>д</w:t>
            </w:r>
            <w:proofErr w:type="gramStart"/>
            <w:r w:rsidRPr="00AB03FF">
              <w:rPr>
                <w:sz w:val="18"/>
                <w:szCs w:val="18"/>
              </w:rPr>
              <w:t>.О</w:t>
            </w:r>
            <w:proofErr w:type="gramEnd"/>
            <w:r w:rsidRPr="00AB03FF">
              <w:rPr>
                <w:sz w:val="18"/>
                <w:szCs w:val="18"/>
              </w:rPr>
              <w:t>гоньки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6D" w:rsidRDefault="0047236D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236D" w:rsidRDefault="0047236D" w:rsidP="00E14F67">
            <w:pPr>
              <w:jc w:val="center"/>
              <w:rPr>
                <w:sz w:val="18"/>
                <w:szCs w:val="18"/>
              </w:rPr>
            </w:pPr>
          </w:p>
          <w:p w:rsidR="0047236D" w:rsidRDefault="0047236D" w:rsidP="00E14F67">
            <w:pPr>
              <w:jc w:val="center"/>
              <w:rPr>
                <w:sz w:val="18"/>
                <w:szCs w:val="18"/>
              </w:rPr>
            </w:pPr>
          </w:p>
          <w:p w:rsidR="0047236D" w:rsidRDefault="0047236D" w:rsidP="00E14F67">
            <w:pPr>
              <w:jc w:val="center"/>
              <w:rPr>
                <w:sz w:val="18"/>
                <w:szCs w:val="18"/>
              </w:rPr>
            </w:pPr>
          </w:p>
          <w:p w:rsidR="0047236D" w:rsidRDefault="0047236D" w:rsidP="00E14F67">
            <w:pPr>
              <w:jc w:val="center"/>
              <w:rPr>
                <w:sz w:val="18"/>
                <w:szCs w:val="18"/>
              </w:rPr>
            </w:pPr>
            <w:r w:rsidRPr="00AD4814">
              <w:rPr>
                <w:sz w:val="18"/>
                <w:szCs w:val="18"/>
              </w:rPr>
              <w:t xml:space="preserve">Водопроводная сеть д. </w:t>
            </w:r>
            <w:r>
              <w:rPr>
                <w:sz w:val="18"/>
                <w:szCs w:val="18"/>
              </w:rPr>
              <w:t>Огоньки</w:t>
            </w:r>
          </w:p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520м</w:t>
            </w:r>
          </w:p>
        </w:tc>
      </w:tr>
      <w:tr w:rsidR="0047236D" w:rsidRPr="00AB03FF" w:rsidTr="0047236D">
        <w:trPr>
          <w:trHeight w:val="834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6D" w:rsidRPr="00AB03FF" w:rsidRDefault="0047236D" w:rsidP="00E14F67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Водозабор ул. </w:t>
            </w:r>
            <w:proofErr w:type="spellStart"/>
            <w:r w:rsidRPr="00AB03FF">
              <w:rPr>
                <w:sz w:val="18"/>
                <w:szCs w:val="18"/>
              </w:rPr>
              <w:t>Богаткова</w:t>
            </w:r>
            <w:proofErr w:type="spellEnd"/>
            <w:r w:rsidRPr="00AB03FF">
              <w:rPr>
                <w:sz w:val="18"/>
                <w:szCs w:val="18"/>
              </w:rPr>
              <w:t>, 10б         (район «</w:t>
            </w:r>
            <w:proofErr w:type="spellStart"/>
            <w:r w:rsidRPr="00AB03FF">
              <w:rPr>
                <w:sz w:val="18"/>
                <w:szCs w:val="18"/>
              </w:rPr>
              <w:t>Сырзавода</w:t>
            </w:r>
            <w:proofErr w:type="spellEnd"/>
            <w:r w:rsidRPr="00AB03FF">
              <w:rPr>
                <w:sz w:val="18"/>
                <w:szCs w:val="18"/>
              </w:rPr>
              <w:t>»)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AB03FF">
              <w:rPr>
                <w:sz w:val="18"/>
                <w:szCs w:val="18"/>
              </w:rPr>
              <w:t xml:space="preserve">Скважины группового водозабора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E14F67">
              <w:rPr>
                <w:sz w:val="18"/>
                <w:szCs w:val="18"/>
              </w:rPr>
              <w:t xml:space="preserve">Водонапорная башня </w:t>
            </w:r>
            <w:proofErr w:type="spellStart"/>
            <w:r w:rsidRPr="00E14F67">
              <w:rPr>
                <w:sz w:val="18"/>
                <w:szCs w:val="18"/>
              </w:rPr>
              <w:t>ул</w:t>
            </w:r>
            <w:proofErr w:type="gramStart"/>
            <w:r w:rsidRPr="00E14F67">
              <w:rPr>
                <w:sz w:val="18"/>
                <w:szCs w:val="18"/>
              </w:rPr>
              <w:t>.Д</w:t>
            </w:r>
            <w:proofErr w:type="gramEnd"/>
            <w:r w:rsidRPr="00E14F67">
              <w:rPr>
                <w:sz w:val="18"/>
                <w:szCs w:val="18"/>
              </w:rPr>
              <w:t>ружбы</w:t>
            </w:r>
            <w:proofErr w:type="spellEnd"/>
            <w:r w:rsidRPr="00E14F67">
              <w:rPr>
                <w:sz w:val="18"/>
                <w:szCs w:val="18"/>
              </w:rPr>
              <w:t xml:space="preserve"> 12А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36D" w:rsidRPr="00AB03FF" w:rsidRDefault="0047236D" w:rsidP="00E14F67">
            <w:pPr>
              <w:rPr>
                <w:sz w:val="18"/>
                <w:szCs w:val="18"/>
              </w:rPr>
            </w:pPr>
          </w:p>
        </w:tc>
      </w:tr>
      <w:tr w:rsidR="0047236D" w:rsidRPr="00AB03FF" w:rsidTr="0047236D">
        <w:trPr>
          <w:trHeight w:val="136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6D" w:rsidRPr="00AB03FF" w:rsidRDefault="0047236D" w:rsidP="00E14F67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AB03FF">
              <w:rPr>
                <w:sz w:val="18"/>
                <w:szCs w:val="18"/>
              </w:rPr>
              <w:t>Водопроводная сеть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AB03FF">
              <w:rPr>
                <w:sz w:val="18"/>
                <w:szCs w:val="18"/>
              </w:rPr>
              <w:t>1 башня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AB03FF">
              <w:rPr>
                <w:sz w:val="18"/>
                <w:szCs w:val="18"/>
              </w:rPr>
              <w:t>Водопроводная сеть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Pr="00AB03FF">
              <w:rPr>
                <w:sz w:val="18"/>
                <w:szCs w:val="18"/>
              </w:rPr>
              <w:t xml:space="preserve"> башни</w:t>
            </w:r>
            <w:r>
              <w:rPr>
                <w:sz w:val="18"/>
                <w:szCs w:val="18"/>
              </w:rPr>
              <w:t xml:space="preserve"> 4 скважины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D" w:rsidRPr="00AB03FF" w:rsidRDefault="0047236D" w:rsidP="00E14F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6D" w:rsidRPr="00AB03FF" w:rsidRDefault="0047236D" w:rsidP="00E14F67">
            <w:pPr>
              <w:rPr>
                <w:sz w:val="18"/>
                <w:szCs w:val="18"/>
                <w:highlight w:val="yellow"/>
              </w:rPr>
            </w:pPr>
          </w:p>
        </w:tc>
      </w:tr>
      <w:tr w:rsidR="0047236D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03FF">
              <w:rPr>
                <w:sz w:val="18"/>
                <w:szCs w:val="18"/>
              </w:rPr>
              <w:t>ш. – 2003</w:t>
            </w: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 шт. - 1990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Default="00016DE5" w:rsidP="00E1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</w:tr>
      <w:tr w:rsidR="0047236D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  <w:u w:val="single"/>
              </w:rPr>
            </w:pPr>
            <w:r w:rsidRPr="00AB03FF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016DE5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</w:tr>
      <w:tr w:rsidR="0047236D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b/>
                <w:sz w:val="18"/>
                <w:szCs w:val="18"/>
                <w:u w:val="single"/>
              </w:rPr>
            </w:pPr>
            <w:r w:rsidRPr="00AB03FF">
              <w:rPr>
                <w:b/>
                <w:sz w:val="18"/>
                <w:szCs w:val="18"/>
                <w:u w:val="single"/>
              </w:rPr>
              <w:t>При этом обнаружено: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</w:tr>
      <w:tr w:rsidR="0047236D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Марка оборудования, производительность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AB03FF">
              <w:rPr>
                <w:sz w:val="18"/>
                <w:szCs w:val="18"/>
              </w:rPr>
              <w:t>Водопроводная труба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AB03FF">
              <w:rPr>
                <w:sz w:val="18"/>
                <w:szCs w:val="18"/>
              </w:rPr>
              <w:t xml:space="preserve">Стальная емкость V-300 </w:t>
            </w:r>
            <w:proofErr w:type="spellStart"/>
            <w:r w:rsidRPr="00AB03FF">
              <w:rPr>
                <w:sz w:val="18"/>
                <w:szCs w:val="18"/>
              </w:rPr>
              <w:t>мЗ</w:t>
            </w:r>
            <w:proofErr w:type="spellEnd"/>
            <w:r w:rsidRPr="00AB03FF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AB03FF">
              <w:rPr>
                <w:sz w:val="18"/>
                <w:szCs w:val="18"/>
              </w:rPr>
              <w:t xml:space="preserve">Водопроводная труба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Стальная емкость V-300 </w:t>
            </w:r>
            <w:proofErr w:type="spellStart"/>
            <w:r w:rsidRPr="00AB03FF">
              <w:rPr>
                <w:sz w:val="18"/>
                <w:szCs w:val="18"/>
              </w:rPr>
              <w:t>мЗ</w:t>
            </w:r>
            <w:proofErr w:type="spellEnd"/>
            <w:r w:rsidRPr="00AB03FF">
              <w:rPr>
                <w:sz w:val="18"/>
                <w:szCs w:val="18"/>
              </w:rPr>
              <w:t xml:space="preserve">        Насос ЭЦВ 6-10-110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016DE5" w:rsidP="00016DE5">
            <w:pPr>
              <w:jc w:val="center"/>
              <w:rPr>
                <w:sz w:val="18"/>
                <w:szCs w:val="18"/>
              </w:rPr>
            </w:pPr>
            <w:r w:rsidRPr="00016DE5">
              <w:rPr>
                <w:sz w:val="18"/>
                <w:szCs w:val="18"/>
              </w:rPr>
              <w:t>Стальная емкость V-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Водопроводная труба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Стальная емкость V-25 </w:t>
            </w:r>
            <w:proofErr w:type="spellStart"/>
            <w:r w:rsidRPr="00AB03FF">
              <w:rPr>
                <w:sz w:val="18"/>
                <w:szCs w:val="18"/>
              </w:rPr>
              <w:t>мЗ</w:t>
            </w:r>
            <w:proofErr w:type="spellEnd"/>
            <w:r w:rsidRPr="00AB03FF">
              <w:rPr>
                <w:sz w:val="18"/>
                <w:szCs w:val="18"/>
              </w:rPr>
              <w:t xml:space="preserve">        Насос ЭЦВ 6-10-110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Водопроводная труба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Стальная емкость V-10 </w:t>
            </w:r>
            <w:proofErr w:type="spellStart"/>
            <w:r w:rsidRPr="00AB03FF">
              <w:rPr>
                <w:sz w:val="18"/>
                <w:szCs w:val="18"/>
              </w:rPr>
              <w:t>мЗ</w:t>
            </w:r>
            <w:proofErr w:type="spellEnd"/>
            <w:r w:rsidRPr="00AB03FF">
              <w:rPr>
                <w:sz w:val="18"/>
                <w:szCs w:val="18"/>
              </w:rPr>
              <w:t xml:space="preserve">        Насос ЭЦВ 6-10-110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8148AD" w:rsidRDefault="00E14F67" w:rsidP="00E14F67">
            <w:pPr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Водопроводная труба</w:t>
            </w:r>
          </w:p>
        </w:tc>
      </w:tr>
      <w:tr w:rsidR="0047236D" w:rsidRPr="00AB03FF" w:rsidTr="0047236D">
        <w:trPr>
          <w:trHeight w:val="220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  <w:u w:val="single"/>
              </w:rPr>
            </w:pPr>
            <w:r w:rsidRPr="00AB03FF">
              <w:rPr>
                <w:sz w:val="18"/>
                <w:szCs w:val="18"/>
              </w:rPr>
              <w:t xml:space="preserve">Материал, диаметр и протяженность трубопроводов  по проекту </w:t>
            </w:r>
          </w:p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и по исполнительной документации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796A79">
            <w:pPr>
              <w:jc w:val="center"/>
              <w:rPr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>Сталь,  диаметром 63 мм,</w:t>
            </w:r>
            <w:r w:rsidR="00796A79">
              <w:rPr>
                <w:color w:val="000000"/>
                <w:sz w:val="18"/>
                <w:szCs w:val="18"/>
              </w:rPr>
              <w:t xml:space="preserve"> 40 мм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color w:val="000000"/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>Трубы скважин стальные, диаметром 60 мм, глубина скважин 55м.</w:t>
            </w: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>Обсадные трубы скважин металлические диаметром 200 мм. Кирпич, диаметр 2м, высота башни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 xml:space="preserve">Сталь,  диаметром 63 мм, </w:t>
            </w:r>
            <w:r w:rsidR="00796A79">
              <w:rPr>
                <w:color w:val="000000"/>
                <w:sz w:val="18"/>
                <w:szCs w:val="18"/>
              </w:rPr>
              <w:t>40 мм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Трубы скважин стальные, диаметром 60 мм, глубина скважин 55м.</w:t>
            </w: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Обсадные трубы скважин металлические диаметром 200 мм. Кирпич, диаметр 2м, </w:t>
            </w:r>
            <w:r w:rsidRPr="00AB03FF">
              <w:rPr>
                <w:sz w:val="18"/>
                <w:szCs w:val="18"/>
              </w:rPr>
              <w:lastRenderedPageBreak/>
              <w:t>высота башни 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>Сталь,  диаметром 63 мм, протяженность 110м.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Сталь  диаметром 63 мм,</w:t>
            </w: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8148AD" w:rsidRDefault="00E14F67" w:rsidP="00E14F67">
            <w:pPr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Сталь  диаметром 63 мм,</w:t>
            </w:r>
          </w:p>
        </w:tc>
      </w:tr>
      <w:tr w:rsidR="0047236D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lastRenderedPageBreak/>
              <w:t>Фактическое состояние</w:t>
            </w:r>
          </w:p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% износа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color w:val="000000"/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>в целом по объекту  - 65%,                             в том числе:                                               Скважина №1 – 50%;</w:t>
            </w:r>
          </w:p>
          <w:p w:rsidR="00E14F67" w:rsidRPr="00AB03FF" w:rsidRDefault="00E14F67" w:rsidP="00E14F67">
            <w:pPr>
              <w:jc w:val="center"/>
              <w:rPr>
                <w:color w:val="000000"/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>Скважина №2 – 48%;</w:t>
            </w:r>
          </w:p>
          <w:p w:rsidR="00E14F67" w:rsidRPr="00AB03FF" w:rsidRDefault="00E14F67" w:rsidP="00E14F67">
            <w:pPr>
              <w:jc w:val="center"/>
              <w:rPr>
                <w:color w:val="000000"/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>Скважина №3 – 45%;</w:t>
            </w:r>
          </w:p>
          <w:p w:rsidR="00E14F67" w:rsidRPr="00AB03FF" w:rsidRDefault="00E14F67" w:rsidP="00E14F67">
            <w:pPr>
              <w:jc w:val="center"/>
              <w:rPr>
                <w:color w:val="000000"/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>Скважина №4 – 50%;</w:t>
            </w:r>
          </w:p>
          <w:p w:rsidR="00E14F67" w:rsidRPr="00AB03FF" w:rsidRDefault="00E14F67" w:rsidP="00E14F67">
            <w:pPr>
              <w:jc w:val="center"/>
              <w:rPr>
                <w:color w:val="000000"/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 xml:space="preserve">                                        Насос №1 – 80%;</w:t>
            </w:r>
          </w:p>
          <w:p w:rsidR="00E14F67" w:rsidRPr="00AB03FF" w:rsidRDefault="00E14F67" w:rsidP="00E14F67">
            <w:pPr>
              <w:jc w:val="center"/>
              <w:rPr>
                <w:color w:val="000000"/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 xml:space="preserve">                    Насос №2 – 81%;</w:t>
            </w:r>
          </w:p>
          <w:p w:rsidR="00E14F67" w:rsidRPr="00AB03FF" w:rsidRDefault="00E14F67" w:rsidP="00E14F67">
            <w:pPr>
              <w:jc w:val="center"/>
              <w:rPr>
                <w:color w:val="000000"/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 xml:space="preserve">                    Насос №3 – 75%;</w:t>
            </w:r>
          </w:p>
          <w:p w:rsidR="00E14F67" w:rsidRPr="00AB03FF" w:rsidRDefault="00E14F67" w:rsidP="00E14F67">
            <w:pPr>
              <w:jc w:val="center"/>
              <w:rPr>
                <w:color w:val="000000"/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 xml:space="preserve">                    Насос №4 – 83%.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C20217" w:rsidP="00E14F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Насос  – 65%;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Насос  – 70%;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Насос  – 75%;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E14F67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Производительность объекта/ протяженность сетей</w:t>
            </w:r>
          </w:p>
          <w:p w:rsidR="00E14F67" w:rsidRPr="00AB03FF" w:rsidRDefault="00E14F67" w:rsidP="00E14F67">
            <w:pPr>
              <w:rPr>
                <w:i/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(параметры давления и пропускной способности трубопровода  и иных </w:t>
            </w:r>
            <w:r w:rsidRPr="00AB03FF">
              <w:rPr>
                <w:sz w:val="18"/>
                <w:szCs w:val="18"/>
              </w:rPr>
              <w:lastRenderedPageBreak/>
              <w:t xml:space="preserve">объектов централизованных систем </w:t>
            </w:r>
            <w:r w:rsidRPr="00AB03FF">
              <w:rPr>
                <w:i/>
                <w:sz w:val="18"/>
                <w:szCs w:val="18"/>
              </w:rPr>
              <w:t>горячего,</w:t>
            </w:r>
            <w:r w:rsidRPr="00AB03FF">
              <w:rPr>
                <w:sz w:val="18"/>
                <w:szCs w:val="18"/>
              </w:rPr>
              <w:t xml:space="preserve"> холодного водоснабжения </w:t>
            </w:r>
            <w:r w:rsidRPr="00AB03FF">
              <w:rPr>
                <w:i/>
                <w:sz w:val="18"/>
                <w:szCs w:val="18"/>
              </w:rPr>
              <w:t>и водоотведения):</w:t>
            </w:r>
          </w:p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расчетные </w:t>
            </w:r>
          </w:p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фактические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lastRenderedPageBreak/>
              <w:t>10кгс/см</w:t>
            </w:r>
            <w:proofErr w:type="gramStart"/>
            <w:r w:rsidRPr="00AB03FF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10</w:t>
            </w:r>
            <w:r w:rsidRPr="00AB03FF">
              <w:rPr>
                <w:color w:val="000000"/>
                <w:sz w:val="18"/>
                <w:szCs w:val="18"/>
              </w:rPr>
              <w:t xml:space="preserve"> кгс/</w:t>
            </w:r>
            <w:proofErr w:type="gramStart"/>
            <w:r w:rsidRPr="00AB03FF">
              <w:rPr>
                <w:color w:val="000000"/>
                <w:sz w:val="18"/>
                <w:szCs w:val="18"/>
              </w:rPr>
              <w:t>см</w:t>
            </w:r>
            <w:proofErr w:type="gramEnd"/>
            <w:r w:rsidRPr="00AB03FF">
              <w:rPr>
                <w:color w:val="000000"/>
                <w:sz w:val="18"/>
                <w:szCs w:val="18"/>
              </w:rPr>
              <w:t>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9 кгс/см</w:t>
            </w:r>
            <w:proofErr w:type="gramStart"/>
            <w:r w:rsidRPr="00AB03FF">
              <w:rPr>
                <w:sz w:val="18"/>
                <w:szCs w:val="18"/>
              </w:rPr>
              <w:t>2</w:t>
            </w:r>
            <w:proofErr w:type="gramEnd"/>
          </w:p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6 кгс/см</w:t>
            </w:r>
            <w:proofErr w:type="gramStart"/>
            <w:r w:rsidRPr="00AB03F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9 кгс/см</w:t>
            </w:r>
            <w:proofErr w:type="gramStart"/>
            <w:r w:rsidRPr="00AB03F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444577" w:rsidP="00E14F67">
            <w:pPr>
              <w:jc w:val="center"/>
              <w:rPr>
                <w:sz w:val="18"/>
                <w:szCs w:val="18"/>
              </w:rPr>
            </w:pPr>
            <w:r w:rsidRPr="00444577">
              <w:rPr>
                <w:sz w:val="18"/>
                <w:szCs w:val="18"/>
              </w:rPr>
              <w:t>9 кгс/см</w:t>
            </w:r>
            <w:proofErr w:type="gramStart"/>
            <w:r w:rsidRPr="00444577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AB03FF">
              <w:rPr>
                <w:sz w:val="18"/>
                <w:szCs w:val="18"/>
              </w:rPr>
              <w:t>6 кгс/см</w:t>
            </w:r>
            <w:proofErr w:type="gramStart"/>
            <w:r w:rsidRPr="00AB03F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AB03FF">
              <w:rPr>
                <w:sz w:val="18"/>
                <w:szCs w:val="18"/>
              </w:rPr>
              <w:t>6 кгс/см</w:t>
            </w:r>
            <w:proofErr w:type="gramStart"/>
            <w:r w:rsidRPr="00AB03F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AB03FF">
              <w:rPr>
                <w:sz w:val="18"/>
                <w:szCs w:val="18"/>
              </w:rPr>
              <w:t>6 кгс/см</w:t>
            </w:r>
            <w:proofErr w:type="gramStart"/>
            <w:r w:rsidRPr="00AB03F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AB03FF">
              <w:rPr>
                <w:sz w:val="18"/>
                <w:szCs w:val="18"/>
              </w:rPr>
              <w:t>6 кгс/см</w:t>
            </w:r>
            <w:proofErr w:type="gramStart"/>
            <w:r w:rsidRPr="00AB03F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  <w:highlight w:val="yellow"/>
              </w:rPr>
            </w:pPr>
            <w:r w:rsidRPr="00AB03FF">
              <w:rPr>
                <w:sz w:val="18"/>
                <w:szCs w:val="18"/>
              </w:rPr>
              <w:t>6 кгс/см</w:t>
            </w:r>
            <w:proofErr w:type="gramStart"/>
            <w:r w:rsidRPr="00AB03F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6 кгс/см</w:t>
            </w:r>
            <w:proofErr w:type="gramStart"/>
            <w:r w:rsidRPr="008148AD">
              <w:rPr>
                <w:sz w:val="18"/>
                <w:szCs w:val="18"/>
              </w:rPr>
              <w:t>2</w:t>
            </w:r>
            <w:proofErr w:type="gramEnd"/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</w:tr>
      <w:tr w:rsidR="00E14F67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lastRenderedPageBreak/>
              <w:t xml:space="preserve">Сведения об аварийности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color w:val="000000"/>
                <w:sz w:val="18"/>
                <w:szCs w:val="18"/>
              </w:rPr>
              <w:t>14 аварий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5 аварий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14аварии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016DE5" w:rsidP="00E14F67">
            <w:pPr>
              <w:jc w:val="center"/>
              <w:rPr>
                <w:sz w:val="18"/>
                <w:szCs w:val="18"/>
              </w:rPr>
            </w:pPr>
            <w:r w:rsidRPr="00016DE5">
              <w:rPr>
                <w:sz w:val="18"/>
                <w:szCs w:val="18"/>
              </w:rPr>
              <w:t>17 аварий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8аварии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2 аварии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2 аварии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3 аварии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2 аварии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1авария</w:t>
            </w:r>
          </w:p>
        </w:tc>
      </w:tr>
      <w:tr w:rsidR="00E14F67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Выявленные дефекты и нарушения (с приложением результатов испытаний, измерений)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Участок сети по ул. Мира д.№18 до пересечения с </w:t>
            </w:r>
            <w:proofErr w:type="spellStart"/>
            <w:r w:rsidRPr="00AB03FF">
              <w:rPr>
                <w:sz w:val="18"/>
                <w:szCs w:val="18"/>
              </w:rPr>
              <w:t>ул</w:t>
            </w:r>
            <w:proofErr w:type="gramStart"/>
            <w:r w:rsidRPr="00AB03FF">
              <w:rPr>
                <w:sz w:val="18"/>
                <w:szCs w:val="18"/>
              </w:rPr>
              <w:t>.Л</w:t>
            </w:r>
            <w:proofErr w:type="gramEnd"/>
            <w:r w:rsidRPr="00AB03FF">
              <w:rPr>
                <w:sz w:val="18"/>
                <w:szCs w:val="18"/>
              </w:rPr>
              <w:t>енина</w:t>
            </w:r>
            <w:proofErr w:type="spellEnd"/>
            <w:r w:rsidRPr="00AB03FF">
              <w:rPr>
                <w:sz w:val="18"/>
                <w:szCs w:val="18"/>
              </w:rPr>
              <w:t xml:space="preserve"> имеются множественные коррозийные повреждения  свищи диаметром от 1,5 мм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Множественные коррозийные повреждения в виде свищей диаметром от   1 мм</w:t>
            </w:r>
            <w:proofErr w:type="gramStart"/>
            <w:r w:rsidRPr="00AB03FF">
              <w:rPr>
                <w:sz w:val="18"/>
                <w:szCs w:val="18"/>
              </w:rPr>
              <w:t>.</w:t>
            </w:r>
            <w:proofErr w:type="gramEnd"/>
            <w:r w:rsidRPr="00AB03FF">
              <w:rPr>
                <w:sz w:val="18"/>
                <w:szCs w:val="18"/>
              </w:rPr>
              <w:t xml:space="preserve"> </w:t>
            </w:r>
            <w:proofErr w:type="gramStart"/>
            <w:r w:rsidRPr="00AB03FF">
              <w:rPr>
                <w:sz w:val="18"/>
                <w:szCs w:val="18"/>
              </w:rPr>
              <w:t>д</w:t>
            </w:r>
            <w:proofErr w:type="gramEnd"/>
            <w:r w:rsidRPr="00AB03FF">
              <w:rPr>
                <w:sz w:val="18"/>
                <w:szCs w:val="18"/>
              </w:rPr>
              <w:t xml:space="preserve">о 1,5 мм.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Участок водопроводной сети по ул. Олега Кошевого из за внутренней и внешней коррозии на поверхности труб появились множественные повреждения в виде свищей диаметром от   0,5 мм</w:t>
            </w:r>
            <w:proofErr w:type="gramStart"/>
            <w:r w:rsidRPr="00AB03FF">
              <w:rPr>
                <w:sz w:val="18"/>
                <w:szCs w:val="18"/>
              </w:rPr>
              <w:t>.</w:t>
            </w:r>
            <w:proofErr w:type="gramEnd"/>
            <w:r w:rsidRPr="00AB03FF">
              <w:rPr>
                <w:sz w:val="18"/>
                <w:szCs w:val="18"/>
              </w:rPr>
              <w:t xml:space="preserve"> </w:t>
            </w:r>
            <w:proofErr w:type="gramStart"/>
            <w:r w:rsidRPr="00AB03FF">
              <w:rPr>
                <w:sz w:val="18"/>
                <w:szCs w:val="18"/>
              </w:rPr>
              <w:t>д</w:t>
            </w:r>
            <w:proofErr w:type="gramEnd"/>
            <w:r w:rsidRPr="00AB03FF">
              <w:rPr>
                <w:sz w:val="18"/>
                <w:szCs w:val="18"/>
              </w:rPr>
              <w:t>о 1,5 мм. Имеются продольные разрывы в виде трещин шириной 0,1 мм</w:t>
            </w:r>
            <w:proofErr w:type="gramStart"/>
            <w:r w:rsidRPr="00AB03FF">
              <w:rPr>
                <w:sz w:val="18"/>
                <w:szCs w:val="18"/>
              </w:rPr>
              <w:t>.</w:t>
            </w:r>
            <w:proofErr w:type="gramEnd"/>
            <w:r w:rsidRPr="00AB03FF">
              <w:rPr>
                <w:sz w:val="18"/>
                <w:szCs w:val="18"/>
              </w:rPr>
              <w:t xml:space="preserve">  </w:t>
            </w:r>
            <w:proofErr w:type="gramStart"/>
            <w:r w:rsidRPr="00AB03FF">
              <w:rPr>
                <w:sz w:val="18"/>
                <w:szCs w:val="18"/>
              </w:rPr>
              <w:t>и</w:t>
            </w:r>
            <w:proofErr w:type="gramEnd"/>
            <w:r w:rsidRPr="00AB03FF">
              <w:rPr>
                <w:sz w:val="18"/>
                <w:szCs w:val="18"/>
              </w:rPr>
              <w:t xml:space="preserve"> длинной до 0,5 метра.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E14F67">
              <w:rPr>
                <w:sz w:val="18"/>
                <w:szCs w:val="18"/>
              </w:rPr>
              <w:t>на 90% разрушен теплоизоляционный слой бака башни и подводящих трубопроводов. Сам бак (ствол) подвергнут сплошной коррозии, местами имеются свищи диаметром от 2 мм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Коррозийные обрастания стального трубопровода множественные коррозийные повреждения в виде свищей диаметром от   0,5 мм</w:t>
            </w:r>
            <w:proofErr w:type="gramStart"/>
            <w:r w:rsidRPr="00AB03FF">
              <w:rPr>
                <w:sz w:val="18"/>
                <w:szCs w:val="18"/>
              </w:rPr>
              <w:t>.</w:t>
            </w:r>
            <w:proofErr w:type="gramEnd"/>
            <w:r w:rsidRPr="00AB03FF">
              <w:rPr>
                <w:sz w:val="18"/>
                <w:szCs w:val="18"/>
              </w:rPr>
              <w:t xml:space="preserve"> </w:t>
            </w:r>
            <w:proofErr w:type="gramStart"/>
            <w:r w:rsidRPr="00AB03FF">
              <w:rPr>
                <w:sz w:val="18"/>
                <w:szCs w:val="18"/>
              </w:rPr>
              <w:t>д</w:t>
            </w:r>
            <w:proofErr w:type="gramEnd"/>
            <w:r w:rsidRPr="00AB03FF">
              <w:rPr>
                <w:sz w:val="18"/>
                <w:szCs w:val="18"/>
              </w:rPr>
              <w:t xml:space="preserve">о 2,0 мм  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на 30% разрушен теплоизоляционный слой бака </w:t>
            </w:r>
            <w:proofErr w:type="gramStart"/>
            <w:r w:rsidRPr="00AB03FF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на 25% разрушен теплоизоляционный слой бака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Коррозийные обрастания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на 20% разрушен теплоизоляционный слой бака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Pr="008148AD" w:rsidRDefault="00E14F67" w:rsidP="00E14F67">
            <w:pPr>
              <w:jc w:val="center"/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Коррозийные обрастания</w:t>
            </w: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</w:tr>
      <w:tr w:rsidR="00E14F67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  <w:u w:val="single"/>
              </w:rPr>
            </w:pPr>
            <w:r w:rsidRPr="00AB03FF">
              <w:rPr>
                <w:sz w:val="18"/>
                <w:szCs w:val="18"/>
              </w:rPr>
              <w:t>Оценка технического состояния объекта в момент проведения обследования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В рабочем состоянии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В рабочем состоянии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В рабочем состоянии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444577" w:rsidP="00E14F67">
            <w:pPr>
              <w:jc w:val="center"/>
              <w:rPr>
                <w:sz w:val="18"/>
                <w:szCs w:val="18"/>
              </w:rPr>
            </w:pPr>
            <w:r w:rsidRPr="00444577">
              <w:rPr>
                <w:sz w:val="18"/>
                <w:szCs w:val="18"/>
              </w:rPr>
              <w:t>В рабочем состоянии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надёжное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В рабочем состоянии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В рабочем состоянии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В рабочем состоянии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В рабочем состоянии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В рабочем состоянии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В рабочем состоянии</w:t>
            </w:r>
          </w:p>
        </w:tc>
      </w:tr>
      <w:tr w:rsidR="00AD4814" w:rsidRPr="00AB03FF" w:rsidTr="0047236D">
        <w:trPr>
          <w:gridAfter w:val="1"/>
          <w:wAfter w:w="176" w:type="dxa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4" w:rsidRPr="00AB03FF" w:rsidRDefault="00AD4814" w:rsidP="00E14F67">
            <w:pPr>
              <w:rPr>
                <w:b/>
                <w:sz w:val="18"/>
                <w:szCs w:val="18"/>
              </w:rPr>
            </w:pPr>
            <w:r w:rsidRPr="00AB03FF">
              <w:rPr>
                <w:b/>
                <w:sz w:val="18"/>
                <w:szCs w:val="18"/>
              </w:rPr>
              <w:t>Заключение: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14" w:rsidRPr="00AB03FF" w:rsidRDefault="00AD4814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14" w:rsidRPr="00AB03FF" w:rsidRDefault="00AD4814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14" w:rsidRPr="00AB03FF" w:rsidRDefault="00AD4814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14" w:rsidRPr="00AB03FF" w:rsidRDefault="00AD4814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14" w:rsidRPr="00AB03FF" w:rsidRDefault="00AD4814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14" w:rsidRPr="00AB03FF" w:rsidRDefault="00AD4814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14" w:rsidRPr="00AB03FF" w:rsidRDefault="00AD4814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14" w:rsidRPr="00AB03FF" w:rsidRDefault="00AD4814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14" w:rsidRPr="00AB03FF" w:rsidRDefault="00AD4814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4" w:rsidRPr="00AB03FF" w:rsidRDefault="00AD4814" w:rsidP="00E14F67">
            <w:pPr>
              <w:jc w:val="center"/>
              <w:rPr>
                <w:sz w:val="18"/>
                <w:szCs w:val="18"/>
              </w:rPr>
            </w:pPr>
          </w:p>
        </w:tc>
      </w:tr>
      <w:tr w:rsidR="00E14F67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О техническом  состоянии объекта,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b/>
                <w:sz w:val="18"/>
                <w:szCs w:val="18"/>
              </w:rPr>
            </w:pPr>
            <w:r w:rsidRPr="00AB03FF">
              <w:rPr>
                <w:b/>
                <w:sz w:val="18"/>
                <w:szCs w:val="18"/>
              </w:rPr>
              <w:t xml:space="preserve">Ветхий  участок водопроводной сети по ул. Мира д.№18 до пересечения с </w:t>
            </w:r>
            <w:proofErr w:type="spellStart"/>
            <w:r w:rsidRPr="00AB03FF">
              <w:rPr>
                <w:b/>
                <w:sz w:val="18"/>
                <w:szCs w:val="18"/>
              </w:rPr>
              <w:t>ул</w:t>
            </w:r>
            <w:proofErr w:type="gramStart"/>
            <w:r w:rsidRPr="00AB03FF">
              <w:rPr>
                <w:b/>
                <w:sz w:val="18"/>
                <w:szCs w:val="18"/>
              </w:rPr>
              <w:t>.Л</w:t>
            </w:r>
            <w:proofErr w:type="gramEnd"/>
            <w:r w:rsidRPr="00AB03FF">
              <w:rPr>
                <w:b/>
                <w:sz w:val="18"/>
                <w:szCs w:val="18"/>
              </w:rPr>
              <w:t>енина</w:t>
            </w:r>
            <w:proofErr w:type="spellEnd"/>
            <w:r w:rsidRPr="00AB03FF">
              <w:rPr>
                <w:b/>
                <w:sz w:val="18"/>
                <w:szCs w:val="18"/>
              </w:rPr>
              <w:t xml:space="preserve"> </w:t>
            </w:r>
            <w:r w:rsidRPr="00AB03FF">
              <w:rPr>
                <w:b/>
                <w:sz w:val="18"/>
                <w:szCs w:val="18"/>
              </w:rPr>
              <w:lastRenderedPageBreak/>
              <w:t xml:space="preserve">Водопроводный колодец </w:t>
            </w:r>
            <w:proofErr w:type="spellStart"/>
            <w:r w:rsidRPr="00AB03FF">
              <w:rPr>
                <w:b/>
                <w:sz w:val="18"/>
                <w:szCs w:val="18"/>
              </w:rPr>
              <w:t>ул.Мира</w:t>
            </w:r>
            <w:proofErr w:type="spellEnd"/>
            <w:r w:rsidRPr="00AB03FF">
              <w:rPr>
                <w:b/>
                <w:sz w:val="18"/>
                <w:szCs w:val="18"/>
              </w:rPr>
              <w:t xml:space="preserve"> д. №10 протяженность 1023м,</w:t>
            </w:r>
            <w:r w:rsidRPr="00AB03FF">
              <w:rPr>
                <w:sz w:val="18"/>
                <w:szCs w:val="18"/>
              </w:rPr>
              <w:t xml:space="preserve"> </w:t>
            </w:r>
            <w:r w:rsidRPr="00AB03FF">
              <w:rPr>
                <w:b/>
                <w:sz w:val="18"/>
                <w:szCs w:val="18"/>
              </w:rPr>
              <w:t xml:space="preserve">по </w:t>
            </w:r>
            <w:proofErr w:type="spellStart"/>
            <w:r w:rsidRPr="00AB03FF">
              <w:rPr>
                <w:b/>
                <w:sz w:val="18"/>
                <w:szCs w:val="18"/>
              </w:rPr>
              <w:t>ул.Набережная</w:t>
            </w:r>
            <w:proofErr w:type="spellEnd"/>
            <w:r w:rsidRPr="00AB03FF">
              <w:rPr>
                <w:b/>
                <w:sz w:val="18"/>
                <w:szCs w:val="18"/>
              </w:rPr>
              <w:t xml:space="preserve"> от дома        №1А до дома №22 протяжённостью 620м.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b/>
                <w:sz w:val="18"/>
                <w:szCs w:val="18"/>
              </w:rPr>
            </w:pPr>
            <w:r w:rsidRPr="00AB03FF">
              <w:rPr>
                <w:b/>
                <w:sz w:val="18"/>
                <w:szCs w:val="18"/>
              </w:rPr>
              <w:lastRenderedPageBreak/>
              <w:t>Удовлетворительное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796A79" w:rsidRDefault="00E14F67" w:rsidP="00E14F67">
            <w:pPr>
              <w:jc w:val="center"/>
              <w:rPr>
                <w:b/>
                <w:sz w:val="18"/>
                <w:szCs w:val="18"/>
              </w:rPr>
            </w:pPr>
            <w:r w:rsidRPr="00AB03FF">
              <w:rPr>
                <w:b/>
                <w:sz w:val="18"/>
                <w:szCs w:val="18"/>
              </w:rPr>
              <w:t>Ветхий участок водопроводной сети по ул. Олега Кошевого протяженность 135м.</w:t>
            </w:r>
            <w:r w:rsidR="00796A79">
              <w:rPr>
                <w:b/>
                <w:sz w:val="18"/>
                <w:szCs w:val="18"/>
              </w:rPr>
              <w:t xml:space="preserve"> </w:t>
            </w:r>
            <w:r w:rsidR="00796A79">
              <w:rPr>
                <w:b/>
                <w:sz w:val="18"/>
                <w:szCs w:val="18"/>
                <w:lang w:val="en-US"/>
              </w:rPr>
              <w:t>D</w:t>
            </w:r>
            <w:r w:rsidR="00796A79" w:rsidRPr="00796A79">
              <w:rPr>
                <w:b/>
                <w:sz w:val="18"/>
                <w:szCs w:val="18"/>
              </w:rPr>
              <w:t xml:space="preserve"> -40</w:t>
            </w:r>
            <w:r w:rsidR="00796A79">
              <w:rPr>
                <w:b/>
                <w:sz w:val="18"/>
                <w:szCs w:val="18"/>
                <w:lang w:val="en-US"/>
              </w:rPr>
              <w:t>mm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Default="00E14F67" w:rsidP="00E14F67">
            <w:pPr>
              <w:rPr>
                <w:b/>
                <w:sz w:val="18"/>
                <w:szCs w:val="18"/>
              </w:rPr>
            </w:pPr>
          </w:p>
          <w:p w:rsidR="00E14F67" w:rsidRDefault="00E14F67" w:rsidP="00E14F67">
            <w:pPr>
              <w:rPr>
                <w:b/>
                <w:sz w:val="18"/>
                <w:szCs w:val="18"/>
              </w:rPr>
            </w:pPr>
            <w:r w:rsidRPr="00E14F67">
              <w:rPr>
                <w:b/>
                <w:sz w:val="18"/>
                <w:szCs w:val="18"/>
              </w:rPr>
              <w:t xml:space="preserve">Аварийное. </w:t>
            </w:r>
          </w:p>
          <w:p w:rsidR="00E14F67" w:rsidRPr="00AB03FF" w:rsidRDefault="00E14F67" w:rsidP="00E14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b/>
                <w:sz w:val="18"/>
                <w:szCs w:val="18"/>
              </w:rPr>
            </w:pPr>
            <w:r w:rsidRPr="00AB03FF">
              <w:rPr>
                <w:b/>
                <w:sz w:val="18"/>
                <w:szCs w:val="18"/>
              </w:rPr>
              <w:t xml:space="preserve">Ветхий участок водопроводной сети ул. </w:t>
            </w:r>
            <w:proofErr w:type="gramStart"/>
            <w:r w:rsidRPr="00AB03FF">
              <w:rPr>
                <w:b/>
                <w:sz w:val="18"/>
                <w:szCs w:val="18"/>
              </w:rPr>
              <w:t>Центральн</w:t>
            </w:r>
            <w:r w:rsidRPr="00AB03FF">
              <w:rPr>
                <w:b/>
                <w:sz w:val="18"/>
                <w:szCs w:val="18"/>
              </w:rPr>
              <w:lastRenderedPageBreak/>
              <w:t>ая</w:t>
            </w:r>
            <w:proofErr w:type="gramEnd"/>
            <w:r w:rsidRPr="00AB03FF">
              <w:rPr>
                <w:b/>
                <w:sz w:val="18"/>
                <w:szCs w:val="18"/>
              </w:rPr>
              <w:t xml:space="preserve"> 110 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b/>
                <w:sz w:val="18"/>
                <w:szCs w:val="18"/>
              </w:rPr>
            </w:pPr>
            <w:r w:rsidRPr="00AB03FF">
              <w:rPr>
                <w:b/>
                <w:sz w:val="18"/>
                <w:szCs w:val="18"/>
              </w:rPr>
              <w:lastRenderedPageBreak/>
              <w:t>Удовлетворительное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b/>
                <w:sz w:val="18"/>
                <w:szCs w:val="18"/>
              </w:rPr>
            </w:pPr>
            <w:r w:rsidRPr="00AB03FF">
              <w:rPr>
                <w:b/>
                <w:sz w:val="18"/>
                <w:szCs w:val="18"/>
              </w:rPr>
              <w:t xml:space="preserve">Удовлетворительное </w:t>
            </w:r>
            <w:proofErr w:type="spellStart"/>
            <w:r w:rsidRPr="00AB03FF">
              <w:rPr>
                <w:b/>
                <w:sz w:val="18"/>
                <w:szCs w:val="18"/>
              </w:rPr>
              <w:t>ии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b/>
                <w:sz w:val="18"/>
                <w:szCs w:val="18"/>
              </w:rPr>
            </w:pPr>
            <w:r w:rsidRPr="00AB03FF">
              <w:rPr>
                <w:b/>
                <w:sz w:val="18"/>
                <w:szCs w:val="18"/>
              </w:rPr>
              <w:t>Удовлетворительное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b/>
                <w:sz w:val="18"/>
                <w:szCs w:val="18"/>
              </w:rPr>
            </w:pPr>
            <w:r w:rsidRPr="00AB03FF">
              <w:rPr>
                <w:b/>
                <w:sz w:val="18"/>
                <w:szCs w:val="18"/>
              </w:rPr>
              <w:t>Удовлетворительное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jc w:val="center"/>
              <w:rPr>
                <w:b/>
                <w:sz w:val="18"/>
                <w:szCs w:val="18"/>
              </w:rPr>
            </w:pPr>
            <w:r w:rsidRPr="008148AD">
              <w:rPr>
                <w:b/>
                <w:sz w:val="18"/>
                <w:szCs w:val="18"/>
              </w:rPr>
              <w:t>Удовлетворительное</w:t>
            </w:r>
          </w:p>
        </w:tc>
      </w:tr>
      <w:tr w:rsidR="00E14F67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lastRenderedPageBreak/>
              <w:t>о возможности дальнейшей эксплуатации объекта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эксплуатации объекта </w:t>
            </w:r>
            <w:proofErr w:type="gramStart"/>
            <w:r w:rsidRPr="00AB03FF">
              <w:rPr>
                <w:sz w:val="18"/>
                <w:szCs w:val="18"/>
              </w:rPr>
              <w:t>возможна</w:t>
            </w:r>
            <w:proofErr w:type="gramEnd"/>
            <w:r w:rsidRPr="00AB03FF">
              <w:rPr>
                <w:sz w:val="18"/>
                <w:szCs w:val="18"/>
              </w:rPr>
              <w:t xml:space="preserve"> с перерывами в водоснабжении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Пригодно для дальнейшей эксплуатации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эксплуатации объекта </w:t>
            </w:r>
            <w:proofErr w:type="gramStart"/>
            <w:r w:rsidRPr="00AB03FF">
              <w:rPr>
                <w:sz w:val="18"/>
                <w:szCs w:val="18"/>
              </w:rPr>
              <w:t>возможна</w:t>
            </w:r>
            <w:proofErr w:type="gramEnd"/>
            <w:r w:rsidRPr="00AB03FF">
              <w:rPr>
                <w:sz w:val="18"/>
                <w:szCs w:val="18"/>
              </w:rPr>
              <w:t xml:space="preserve"> с перерывами в водоснабжении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Default="00E14F67" w:rsidP="00E14F67">
            <w:pPr>
              <w:rPr>
                <w:sz w:val="18"/>
                <w:szCs w:val="18"/>
              </w:rPr>
            </w:pPr>
          </w:p>
          <w:p w:rsidR="00E14F67" w:rsidRPr="00E14F67" w:rsidRDefault="00E14F67" w:rsidP="00E14F67">
            <w:pPr>
              <w:rPr>
                <w:sz w:val="18"/>
                <w:szCs w:val="18"/>
              </w:rPr>
            </w:pPr>
            <w:r w:rsidRPr="00E14F67">
              <w:rPr>
                <w:sz w:val="18"/>
                <w:szCs w:val="18"/>
              </w:rPr>
              <w:t xml:space="preserve">Дальнейшая эксплуатация невозможна </w:t>
            </w:r>
            <w:proofErr w:type="gramStart"/>
            <w:r w:rsidRPr="00E14F67">
              <w:rPr>
                <w:sz w:val="18"/>
                <w:szCs w:val="18"/>
              </w:rPr>
              <w:t>без</w:t>
            </w:r>
            <w:proofErr w:type="gramEnd"/>
          </w:p>
          <w:p w:rsidR="00E14F67" w:rsidRDefault="00E14F67" w:rsidP="00E14F67">
            <w:pPr>
              <w:rPr>
                <w:sz w:val="18"/>
                <w:szCs w:val="18"/>
              </w:rPr>
            </w:pPr>
            <w:r w:rsidRPr="00E14F67">
              <w:rPr>
                <w:sz w:val="18"/>
                <w:szCs w:val="18"/>
              </w:rPr>
              <w:t>проведения капремонта</w:t>
            </w:r>
          </w:p>
          <w:p w:rsidR="00E14F67" w:rsidRDefault="00E14F67" w:rsidP="00E14F67">
            <w:pPr>
              <w:rPr>
                <w:sz w:val="18"/>
                <w:szCs w:val="18"/>
              </w:rPr>
            </w:pP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эксплуатации объекта </w:t>
            </w:r>
            <w:proofErr w:type="gramStart"/>
            <w:r w:rsidRPr="00AB03FF">
              <w:rPr>
                <w:sz w:val="18"/>
                <w:szCs w:val="18"/>
              </w:rPr>
              <w:t>возможна</w:t>
            </w:r>
            <w:proofErr w:type="gramEnd"/>
            <w:r w:rsidRPr="00AB03FF">
              <w:rPr>
                <w:sz w:val="18"/>
                <w:szCs w:val="18"/>
              </w:rPr>
              <w:t xml:space="preserve"> с перерывами в водоснабжении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Пригодно для дальнейшей эксплуатации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Пригодно для дальнейшей эксплуатации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Пригодно для дальнейшей эксплуатации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Пригодно для дальнейшей эксплуатации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Пригодно для дальнейшей эксплуатации</w:t>
            </w:r>
          </w:p>
        </w:tc>
      </w:tr>
      <w:tr w:rsidR="00E14F67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об условиях и сроках дальнейшей эксплуатации объекта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Условия эксплуатации</w:t>
            </w:r>
            <w:r>
              <w:rPr>
                <w:sz w:val="18"/>
                <w:szCs w:val="18"/>
              </w:rPr>
              <w:t xml:space="preserve"> 24 часа</w:t>
            </w:r>
            <w:r w:rsidRPr="00AB03FF">
              <w:rPr>
                <w:sz w:val="18"/>
                <w:szCs w:val="18"/>
              </w:rPr>
              <w:t xml:space="preserve"> при давлении не более 4 кг</w:t>
            </w:r>
            <w:proofErr w:type="gramStart"/>
            <w:r w:rsidRPr="00AB03FF">
              <w:rPr>
                <w:sz w:val="18"/>
                <w:szCs w:val="18"/>
              </w:rPr>
              <w:t>.с</w:t>
            </w:r>
            <w:proofErr w:type="gramEnd"/>
            <w:r w:rsidRPr="00AB03FF">
              <w:rPr>
                <w:sz w:val="18"/>
                <w:szCs w:val="18"/>
              </w:rPr>
              <w:t xml:space="preserve">м2 срок дальнейшей эксплуатации до 2021г.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Условия  эксплуатации</w:t>
            </w:r>
            <w:r>
              <w:rPr>
                <w:sz w:val="18"/>
                <w:szCs w:val="18"/>
              </w:rPr>
              <w:t xml:space="preserve"> 24 часа</w:t>
            </w:r>
            <w:r w:rsidRPr="00AB03FF">
              <w:rPr>
                <w:sz w:val="18"/>
                <w:szCs w:val="18"/>
              </w:rPr>
              <w:t xml:space="preserve"> в штатном режиме срок дальнейшей эксплуатации 2021г.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Условия эксплуатации</w:t>
            </w:r>
            <w:r>
              <w:rPr>
                <w:sz w:val="18"/>
                <w:szCs w:val="18"/>
              </w:rPr>
              <w:t xml:space="preserve"> 24 часа</w:t>
            </w:r>
            <w:r w:rsidRPr="00AB03FF">
              <w:rPr>
                <w:sz w:val="18"/>
                <w:szCs w:val="18"/>
              </w:rPr>
              <w:t xml:space="preserve"> при давление не более 4 кг</w:t>
            </w:r>
            <w:proofErr w:type="gramStart"/>
            <w:r w:rsidRPr="00AB03FF">
              <w:rPr>
                <w:sz w:val="18"/>
                <w:szCs w:val="18"/>
              </w:rPr>
              <w:t>.с</w:t>
            </w:r>
            <w:proofErr w:type="gramEnd"/>
            <w:r w:rsidRPr="00AB03FF">
              <w:rPr>
                <w:sz w:val="18"/>
                <w:szCs w:val="18"/>
              </w:rPr>
              <w:t>м2 срок дальнейшей эксплуатации 2022г.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E14F67">
              <w:rPr>
                <w:sz w:val="18"/>
                <w:szCs w:val="18"/>
              </w:rPr>
              <w:t>Условия  эксплуатации 24 часа в штатном режиме срок дальнейшей эксплуатации 2021г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E14F67">
              <w:rPr>
                <w:sz w:val="18"/>
                <w:szCs w:val="18"/>
              </w:rPr>
              <w:t xml:space="preserve">Условия эксплуатации </w:t>
            </w:r>
            <w:proofErr w:type="gramStart"/>
            <w:r w:rsidRPr="00E14F67">
              <w:rPr>
                <w:sz w:val="18"/>
                <w:szCs w:val="18"/>
              </w:rPr>
              <w:t>ограничены ресурс выработан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срок дальнейшей эксплуатации 2021 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Условия эксплуатации </w:t>
            </w:r>
            <w:r>
              <w:rPr>
                <w:sz w:val="18"/>
                <w:szCs w:val="18"/>
              </w:rPr>
              <w:t xml:space="preserve">24 </w:t>
            </w:r>
            <w:proofErr w:type="spellStart"/>
            <w:r>
              <w:rPr>
                <w:sz w:val="18"/>
                <w:szCs w:val="18"/>
              </w:rPr>
              <w:t>часа</w:t>
            </w:r>
            <w:r w:rsidRPr="00AB03FF">
              <w:rPr>
                <w:sz w:val="18"/>
                <w:szCs w:val="18"/>
              </w:rPr>
              <w:t>при</w:t>
            </w:r>
            <w:proofErr w:type="spellEnd"/>
            <w:r w:rsidRPr="00AB03FF">
              <w:rPr>
                <w:sz w:val="18"/>
                <w:szCs w:val="18"/>
              </w:rPr>
              <w:t xml:space="preserve"> давление не более 3кг</w:t>
            </w:r>
            <w:proofErr w:type="gramStart"/>
            <w:r w:rsidRPr="00AB03FF">
              <w:rPr>
                <w:sz w:val="18"/>
                <w:szCs w:val="18"/>
              </w:rPr>
              <w:t>.с</w:t>
            </w:r>
            <w:proofErr w:type="gramEnd"/>
            <w:r w:rsidRPr="00AB03FF">
              <w:rPr>
                <w:sz w:val="18"/>
                <w:szCs w:val="18"/>
              </w:rPr>
              <w:t>м2срок дальнейшей эксплуатации 2022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Условия эксплуатации</w:t>
            </w:r>
            <w:r>
              <w:rPr>
                <w:sz w:val="18"/>
                <w:szCs w:val="18"/>
              </w:rPr>
              <w:t xml:space="preserve"> 24 часа</w:t>
            </w:r>
            <w:r w:rsidRPr="00AB03FF">
              <w:rPr>
                <w:sz w:val="18"/>
                <w:szCs w:val="18"/>
              </w:rPr>
              <w:t xml:space="preserve">  срок дальнейшей эксплуатации 2023 года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131521">
              <w:rPr>
                <w:sz w:val="18"/>
                <w:szCs w:val="18"/>
              </w:rPr>
              <w:t xml:space="preserve">Условия эксплуатации 24 часа  </w:t>
            </w:r>
            <w:r w:rsidRPr="00AB03FF">
              <w:rPr>
                <w:sz w:val="18"/>
                <w:szCs w:val="18"/>
              </w:rPr>
              <w:t>срок дальнейшей службы возможен до 2020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131521">
              <w:rPr>
                <w:sz w:val="18"/>
                <w:szCs w:val="18"/>
              </w:rPr>
              <w:t xml:space="preserve">Условия эксплуатации 24 часа  </w:t>
            </w:r>
            <w:r w:rsidRPr="00AB03FF">
              <w:rPr>
                <w:sz w:val="18"/>
                <w:szCs w:val="18"/>
              </w:rPr>
              <w:t>срок дальнейшей службы возможен до 2023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131521">
              <w:rPr>
                <w:sz w:val="18"/>
                <w:szCs w:val="18"/>
              </w:rPr>
              <w:t xml:space="preserve">Условия эксплуатации 24 часа  </w:t>
            </w:r>
            <w:r w:rsidRPr="008148AD">
              <w:rPr>
                <w:sz w:val="18"/>
                <w:szCs w:val="18"/>
              </w:rPr>
              <w:t>срок дальнейшей службы возможен до 202</w:t>
            </w:r>
            <w:r>
              <w:rPr>
                <w:sz w:val="18"/>
                <w:szCs w:val="18"/>
              </w:rPr>
              <w:t>4</w:t>
            </w:r>
            <w:r w:rsidRPr="008148AD">
              <w:rPr>
                <w:sz w:val="18"/>
                <w:szCs w:val="18"/>
              </w:rPr>
              <w:t xml:space="preserve"> года</w:t>
            </w:r>
          </w:p>
        </w:tc>
      </w:tr>
      <w:tr w:rsidR="00E14F67" w:rsidRPr="00AB03FF" w:rsidTr="0047236D">
        <w:trPr>
          <w:trHeight w:val="59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b/>
                <w:sz w:val="18"/>
                <w:szCs w:val="18"/>
              </w:rPr>
              <w:t>Предлагаемые рекомендации: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</w:tr>
      <w:tr w:rsidR="00E14F67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По плановым значениям показателей:</w:t>
            </w:r>
          </w:p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надежности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Проведение планово-предупредительных ремонтов водопроводных сетей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Проведение планово-предупредительных ремонтов водопроводных сетей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Проведение планово-предупредительных ремонтов водопроводных сетей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Проведение планово-предупредительных ремонтов </w:t>
            </w:r>
            <w:r w:rsidRPr="00AB03FF">
              <w:rPr>
                <w:sz w:val="18"/>
                <w:szCs w:val="18"/>
              </w:rPr>
              <w:lastRenderedPageBreak/>
              <w:t>оборудования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2C7EEF" w:rsidP="00E1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Замена оборудование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Проведение планово-предупредительных ремонтов водопроводных сетей 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Малонадёжные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Малонадёжные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Малонадёжные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Малонадёжные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Проведение планово-предупредительных ремонтов водопроводных сетей е</w:t>
            </w:r>
          </w:p>
        </w:tc>
      </w:tr>
      <w:tr w:rsidR="00E14F67" w:rsidRPr="00AB03FF" w:rsidTr="0047236D">
        <w:trPr>
          <w:trHeight w:val="35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lastRenderedPageBreak/>
              <w:t>качества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Ежегодно производить отбор проб воды на химический анализ по СанПиН 2.1.4.1074-01., Бактериологический анализ воды осуществлять в сроки, согласованные с органами санитарно-эпидемиологического надзора, а также соблюдение требований техники безопасности и охраны труда.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Отбор проб по микробиологическим и санитарно-химическим показателям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Ежегодно производить отбор проб воды на химический анализ по СанПиН 2.1.4.1074-01., Бактериологический анализ воды осуществлять в сроки, согласованные с органами санитарно-эпидемиологического надзора, а также соблюдение требований техники безопасности и охраны труда.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Отбор проб по микробиологическим и санитарно-химическим показателям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016DE5" w:rsidP="00E14F67">
            <w:pPr>
              <w:rPr>
                <w:sz w:val="18"/>
                <w:szCs w:val="18"/>
              </w:rPr>
            </w:pPr>
            <w:r w:rsidRPr="00016DE5">
              <w:rPr>
                <w:sz w:val="18"/>
                <w:szCs w:val="18"/>
              </w:rPr>
              <w:t>Отбор проб по микробиологическим и санитарно-химическим показателям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Ежегодно производить отбор проб воды на химический анализ по СанПиН 2.1.4.1074-01., Бактериологический анализ воды</w:t>
            </w:r>
            <w:proofErr w:type="gramStart"/>
            <w:r w:rsidRPr="00AB03FF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Отбор проб по микробиологическим и санитарно-химическим показателям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Отбор проб по микробиологическим и санитарно-химическим показателям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Ежегодно производить отбор проб воды на химический анализ по СанПиН 2.1.4.1074-01., Бактериологический анализ воды 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Отбор проб по микробиологическим и санитарно-химическим показателям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Ежегодно производить отбор проб воды на химический анализ по СанПиН 2.1.4.107</w:t>
            </w:r>
            <w:r>
              <w:rPr>
                <w:sz w:val="18"/>
                <w:szCs w:val="18"/>
              </w:rPr>
              <w:t>4-01.</w:t>
            </w:r>
          </w:p>
        </w:tc>
      </w:tr>
      <w:tr w:rsidR="00E14F67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энергетической эффективности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</w:p>
        </w:tc>
      </w:tr>
      <w:tr w:rsidR="00E14F67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По режимам эксплуатации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Промывка и хлорирование водопроводной сети дважды в год (летний период).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Промывка и хлорирование водопроводной сети дважды в год (летний период).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Промывка и хлорирование водопроводной сети дважды в год (летний период).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Промывка и хлорирование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Default="00E14F67" w:rsidP="00E14F67">
            <w:pPr>
              <w:rPr>
                <w:sz w:val="18"/>
                <w:szCs w:val="18"/>
              </w:rPr>
            </w:pPr>
          </w:p>
          <w:p w:rsidR="00E14F67" w:rsidRPr="00AB03FF" w:rsidRDefault="00016DE5" w:rsidP="00E14F67">
            <w:pPr>
              <w:rPr>
                <w:sz w:val="18"/>
                <w:szCs w:val="18"/>
              </w:rPr>
            </w:pPr>
            <w:r w:rsidRPr="00016DE5">
              <w:rPr>
                <w:sz w:val="18"/>
                <w:szCs w:val="18"/>
              </w:rPr>
              <w:t>Промывка и хлорирование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Промывка и хлорирование водопроводной сети дважды в год (летний период).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Ежегодно производить промывку, дезинфекцию водонапорной башни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Ежегодно производить промывку, дезинфекцию водонапорной башни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Промывка и хлорирование водопроводной сети дважды в год (летний период).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Ежегодно производить промывку, дезинфекцию водонапорной башни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Промывка и хлорирование водопроводной сети дважды в год (летний период).</w:t>
            </w:r>
          </w:p>
        </w:tc>
      </w:tr>
      <w:tr w:rsidR="00E14F67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proofErr w:type="gramStart"/>
            <w:r w:rsidRPr="00AB03FF">
              <w:rPr>
                <w:sz w:val="18"/>
                <w:szCs w:val="18"/>
              </w:rPr>
              <w:t xml:space="preserve">По мероприятиям (с указанием предельных сроков проведения (включая капремонт и </w:t>
            </w:r>
            <w:r w:rsidRPr="00AB03FF">
              <w:rPr>
                <w:sz w:val="18"/>
                <w:szCs w:val="18"/>
              </w:rPr>
              <w:lastRenderedPageBreak/>
              <w:t xml:space="preserve">реализацию </w:t>
            </w:r>
            <w:proofErr w:type="spellStart"/>
            <w:r w:rsidRPr="00AB03FF">
              <w:rPr>
                <w:sz w:val="18"/>
                <w:szCs w:val="18"/>
              </w:rPr>
              <w:t>инвестпрограмм</w:t>
            </w:r>
            <w:proofErr w:type="spellEnd"/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lastRenderedPageBreak/>
              <w:t xml:space="preserve">Капремонт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Капремонт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Капремонт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Капремонт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2C7EEF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Капремонт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Капремонт 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Капремонт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Капремонт 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Капремонт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Капремонт</w:t>
            </w:r>
          </w:p>
        </w:tc>
      </w:tr>
      <w:tr w:rsidR="00E14F67" w:rsidRPr="00AB03FF" w:rsidTr="0047236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lastRenderedPageBreak/>
              <w:t>Способы приведения объекта в состояние, необходимое для дальнейшей эксплуатации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Требуется замена стального трубопровода на </w:t>
            </w:r>
            <w:proofErr w:type="gramStart"/>
            <w:r w:rsidRPr="00AB03FF">
              <w:rPr>
                <w:sz w:val="18"/>
                <w:szCs w:val="18"/>
              </w:rPr>
              <w:t>полиэтиленовый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Своевременное техническое обслуживание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Требуется замена стального трубопровода на </w:t>
            </w:r>
            <w:proofErr w:type="gramStart"/>
            <w:r w:rsidRPr="00AB03FF">
              <w:rPr>
                <w:sz w:val="18"/>
                <w:szCs w:val="18"/>
              </w:rPr>
              <w:t>полиэтиленовый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016DE5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насосов с износом свыше 60%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15541B" w:rsidP="0015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накопительной ёмкости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Требуется замена стального трубопровода на </w:t>
            </w:r>
            <w:proofErr w:type="gramStart"/>
            <w:r w:rsidRPr="00AB03FF">
              <w:rPr>
                <w:sz w:val="18"/>
                <w:szCs w:val="18"/>
              </w:rPr>
              <w:t>полиэтиленовый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proofErr w:type="spellStart"/>
            <w:r w:rsidRPr="00AB03FF">
              <w:rPr>
                <w:sz w:val="18"/>
                <w:szCs w:val="18"/>
              </w:rPr>
              <w:t>Востановление</w:t>
            </w:r>
            <w:proofErr w:type="spellEnd"/>
            <w:r w:rsidRPr="00AB03FF">
              <w:rPr>
                <w:sz w:val="18"/>
                <w:szCs w:val="18"/>
              </w:rPr>
              <w:t xml:space="preserve"> изоляции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proofErr w:type="spellStart"/>
            <w:r w:rsidRPr="00AB03FF">
              <w:rPr>
                <w:sz w:val="18"/>
                <w:szCs w:val="18"/>
              </w:rPr>
              <w:t>Востановление</w:t>
            </w:r>
            <w:proofErr w:type="spellEnd"/>
            <w:r w:rsidRPr="00AB03FF">
              <w:rPr>
                <w:sz w:val="18"/>
                <w:szCs w:val="18"/>
              </w:rPr>
              <w:t xml:space="preserve"> изоляции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Своевременное техническое обслуживание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proofErr w:type="spellStart"/>
            <w:r w:rsidRPr="00AB03FF">
              <w:rPr>
                <w:sz w:val="18"/>
                <w:szCs w:val="18"/>
              </w:rPr>
              <w:t>Востановление</w:t>
            </w:r>
            <w:proofErr w:type="spellEnd"/>
            <w:r w:rsidRPr="00AB03FF">
              <w:rPr>
                <w:sz w:val="18"/>
                <w:szCs w:val="18"/>
              </w:rPr>
              <w:t xml:space="preserve"> изоляции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Своевременное техническое обслуживание</w:t>
            </w:r>
          </w:p>
        </w:tc>
      </w:tr>
      <w:tr w:rsidR="00E14F67" w:rsidRPr="00AB03FF" w:rsidTr="0047236D">
        <w:trPr>
          <w:gridAfter w:val="1"/>
          <w:wAfter w:w="176" w:type="dxa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b/>
                <w:sz w:val="18"/>
                <w:szCs w:val="18"/>
              </w:rPr>
            </w:pPr>
            <w:r w:rsidRPr="00AB03FF">
              <w:rPr>
                <w:b/>
                <w:sz w:val="18"/>
                <w:szCs w:val="18"/>
              </w:rPr>
              <w:t>Возможные проектные решения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</w:tr>
      <w:tr w:rsidR="00E14F67" w:rsidRPr="00AB03FF" w:rsidTr="0047236D">
        <w:trPr>
          <w:gridAfter w:val="1"/>
          <w:wAfter w:w="176" w:type="dxa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proofErr w:type="gramStart"/>
            <w:r w:rsidRPr="00AB03FF">
              <w:rPr>
                <w:sz w:val="18"/>
                <w:szCs w:val="18"/>
              </w:rPr>
              <w:t xml:space="preserve">Предложения о проведении мероприятий (ремонт, восстановление, модернизация, замена) на  объекте (ах) 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Default="002C7EEF" w:rsidP="00E1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оборудования</w:t>
            </w: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8148AD">
              <w:rPr>
                <w:sz w:val="18"/>
                <w:szCs w:val="18"/>
              </w:rPr>
              <w:t>Капитальный ремонт</w:t>
            </w:r>
          </w:p>
        </w:tc>
      </w:tr>
      <w:tr w:rsidR="00E14F67" w:rsidRPr="00AB03FF" w:rsidTr="0047236D">
        <w:trPr>
          <w:gridAfter w:val="1"/>
          <w:wAfter w:w="176" w:type="dxa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Pr="00AB03FF" w:rsidRDefault="00E14F67" w:rsidP="00E14F67">
            <w:pPr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Предельные сроки проведения ремонта или реконструкции объект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2019</w:t>
            </w: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444577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2019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2020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 w:rsidRPr="00AB03F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7" w:rsidRDefault="00E14F67" w:rsidP="00E14F67">
            <w:pPr>
              <w:jc w:val="center"/>
              <w:rPr>
                <w:sz w:val="18"/>
                <w:szCs w:val="18"/>
              </w:rPr>
            </w:pPr>
          </w:p>
          <w:p w:rsidR="00E14F67" w:rsidRPr="00AB03FF" w:rsidRDefault="00E14F67" w:rsidP="00E1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</w:tbl>
    <w:tbl>
      <w:tblPr>
        <w:tblW w:w="156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1"/>
        <w:gridCol w:w="13466"/>
        <w:gridCol w:w="1376"/>
      </w:tblGrid>
      <w:tr w:rsidR="00F54331" w:rsidRPr="00232CFB" w:rsidTr="002F1295">
        <w:trPr>
          <w:gridAfter w:val="1"/>
          <w:wAfter w:w="1331" w:type="dxa"/>
          <w:tblCellSpacing w:w="15" w:type="dxa"/>
        </w:trPr>
        <w:tc>
          <w:tcPr>
            <w:tcW w:w="1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4113" w:rsidRDefault="00C14113" w:rsidP="008B542D">
            <w:pPr>
              <w:jc w:val="right"/>
              <w:rPr>
                <w:sz w:val="28"/>
                <w:szCs w:val="28"/>
              </w:rPr>
            </w:pPr>
          </w:p>
          <w:p w:rsidR="008B542D" w:rsidRDefault="00F54331" w:rsidP="00C14113">
            <w:pPr>
              <w:rPr>
                <w:sz w:val="28"/>
                <w:szCs w:val="28"/>
              </w:rPr>
            </w:pPr>
            <w:r w:rsidRPr="008B542D">
              <w:rPr>
                <w:sz w:val="28"/>
                <w:szCs w:val="28"/>
              </w:rPr>
              <w:t xml:space="preserve">Лица, производившие техническое освидетельствование </w:t>
            </w:r>
          </w:p>
          <w:p w:rsidR="00F54331" w:rsidRPr="008B542D" w:rsidRDefault="00F54331" w:rsidP="00C14113">
            <w:pPr>
              <w:rPr>
                <w:sz w:val="28"/>
                <w:szCs w:val="28"/>
              </w:rPr>
            </w:pPr>
            <w:r w:rsidRPr="008B542D">
              <w:rPr>
                <w:sz w:val="28"/>
                <w:szCs w:val="28"/>
              </w:rPr>
              <w:t>(лицо, ответственное за исправное состояние и безопасную эксплуатацию объекта);</w:t>
            </w:r>
            <w:r w:rsidRPr="008B542D">
              <w:rPr>
                <w:sz w:val="28"/>
                <w:szCs w:val="28"/>
              </w:rPr>
              <w:br/>
            </w:r>
          </w:p>
        </w:tc>
      </w:tr>
      <w:tr w:rsidR="00F54331" w:rsidRPr="000E7531" w:rsidTr="002F1295">
        <w:trPr>
          <w:tblCellSpacing w:w="15" w:type="dxa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4331" w:rsidRPr="00232CFB" w:rsidRDefault="00F54331" w:rsidP="00567C2D"/>
        </w:tc>
        <w:tc>
          <w:tcPr>
            <w:tcW w:w="147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4331" w:rsidRPr="000E7531" w:rsidRDefault="00F54331" w:rsidP="00C14113">
            <w:pPr>
              <w:rPr>
                <w:sz w:val="28"/>
                <w:szCs w:val="28"/>
              </w:rPr>
            </w:pPr>
            <w:r w:rsidRPr="00BE2D6F">
              <w:rPr>
                <w:sz w:val="28"/>
                <w:szCs w:val="28"/>
              </w:rPr>
              <w:t xml:space="preserve">Председатель комиссии </w:t>
            </w:r>
            <w:r w:rsidR="00990764">
              <w:rPr>
                <w:sz w:val="28"/>
                <w:szCs w:val="28"/>
              </w:rPr>
              <w:t xml:space="preserve">  </w:t>
            </w:r>
            <w:r w:rsidR="00243014"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="002F1295">
              <w:rPr>
                <w:sz w:val="28"/>
                <w:szCs w:val="28"/>
              </w:rPr>
              <w:t>Штуккерт</w:t>
            </w:r>
            <w:proofErr w:type="spellEnd"/>
            <w:r w:rsidR="002F1295">
              <w:rPr>
                <w:sz w:val="28"/>
                <w:szCs w:val="28"/>
              </w:rPr>
              <w:t xml:space="preserve"> А.А</w:t>
            </w:r>
          </w:p>
        </w:tc>
      </w:tr>
      <w:tr w:rsidR="00F54331" w:rsidRPr="00232CFB" w:rsidTr="002F1295">
        <w:trPr>
          <w:tblCellSpacing w:w="15" w:type="dxa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4331" w:rsidRPr="00232CFB" w:rsidRDefault="00F54331" w:rsidP="00567C2D"/>
        </w:tc>
        <w:tc>
          <w:tcPr>
            <w:tcW w:w="147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4331" w:rsidRPr="00232CFB" w:rsidRDefault="00F54331" w:rsidP="00567C2D">
            <w:pPr>
              <w:spacing w:before="100" w:beforeAutospacing="1" w:after="100" w:afterAutospacing="1"/>
              <w:jc w:val="center"/>
            </w:pPr>
          </w:p>
        </w:tc>
      </w:tr>
    </w:tbl>
    <w:p w:rsidR="002F1295" w:rsidRDefault="002F1295" w:rsidP="008B7D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1295">
        <w:rPr>
          <w:sz w:val="28"/>
          <w:szCs w:val="28"/>
        </w:rPr>
        <w:t xml:space="preserve">Члены  комиссии                                                                                    </w:t>
      </w:r>
      <w:proofErr w:type="spellStart"/>
      <w:r w:rsidRPr="002F1295">
        <w:rPr>
          <w:sz w:val="28"/>
          <w:szCs w:val="28"/>
        </w:rPr>
        <w:t>Утянок</w:t>
      </w:r>
      <w:proofErr w:type="spellEnd"/>
      <w:r w:rsidRPr="002F1295">
        <w:rPr>
          <w:sz w:val="28"/>
          <w:szCs w:val="28"/>
        </w:rPr>
        <w:t xml:space="preserve"> Г.</w:t>
      </w:r>
      <w:r w:rsidR="004B18CA">
        <w:rPr>
          <w:sz w:val="28"/>
          <w:szCs w:val="28"/>
        </w:rPr>
        <w:t>Е</w:t>
      </w:r>
      <w:r w:rsidRPr="002F1295">
        <w:rPr>
          <w:sz w:val="28"/>
          <w:szCs w:val="28"/>
        </w:rPr>
        <w:t>.</w:t>
      </w:r>
    </w:p>
    <w:tbl>
      <w:tblPr>
        <w:tblW w:w="14622" w:type="dxa"/>
        <w:tblInd w:w="7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22"/>
      </w:tblGrid>
      <w:tr w:rsidR="002F1295" w:rsidTr="002F1295">
        <w:trPr>
          <w:trHeight w:val="100"/>
        </w:trPr>
        <w:tc>
          <w:tcPr>
            <w:tcW w:w="14622" w:type="dxa"/>
          </w:tcPr>
          <w:p w:rsidR="002F1295" w:rsidRDefault="002F1295" w:rsidP="008B7DBC">
            <w:pPr>
              <w:rPr>
                <w:sz w:val="28"/>
                <w:szCs w:val="28"/>
              </w:rPr>
            </w:pPr>
          </w:p>
        </w:tc>
      </w:tr>
    </w:tbl>
    <w:p w:rsidR="002F1295" w:rsidRDefault="002F1295" w:rsidP="008B7DB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0940"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470940">
        <w:rPr>
          <w:sz w:val="28"/>
          <w:szCs w:val="28"/>
        </w:rPr>
        <w:t>Бурлуцкий</w:t>
      </w:r>
      <w:proofErr w:type="spellEnd"/>
      <w:r w:rsidR="00470940">
        <w:rPr>
          <w:sz w:val="28"/>
          <w:szCs w:val="28"/>
        </w:rPr>
        <w:t xml:space="preserve"> Д.С.</w:t>
      </w:r>
    </w:p>
    <w:tbl>
      <w:tblPr>
        <w:tblW w:w="14400" w:type="dxa"/>
        <w:tblInd w:w="81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2F1295" w:rsidTr="002F1295">
        <w:trPr>
          <w:trHeight w:val="100"/>
        </w:trPr>
        <w:tc>
          <w:tcPr>
            <w:tcW w:w="14400" w:type="dxa"/>
          </w:tcPr>
          <w:p w:rsidR="002F1295" w:rsidRDefault="002F1295" w:rsidP="002F1295">
            <w:pPr>
              <w:tabs>
                <w:tab w:val="left" w:pos="1013"/>
              </w:tabs>
              <w:rPr>
                <w:sz w:val="28"/>
                <w:szCs w:val="28"/>
              </w:rPr>
            </w:pPr>
          </w:p>
        </w:tc>
      </w:tr>
    </w:tbl>
    <w:p w:rsidR="008B7DBC" w:rsidRDefault="002F1295" w:rsidP="002F1295">
      <w:pPr>
        <w:tabs>
          <w:tab w:val="left" w:pos="101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2F1295" w:rsidRPr="002F1295" w:rsidRDefault="002F1295" w:rsidP="002F1295">
      <w:pPr>
        <w:tabs>
          <w:tab w:val="left" w:pos="1013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2F1295" w:rsidRPr="002F1295" w:rsidSect="00D52DF5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B"/>
    <w:rsid w:val="00012E73"/>
    <w:rsid w:val="00016DE5"/>
    <w:rsid w:val="0005226D"/>
    <w:rsid w:val="00061028"/>
    <w:rsid w:val="00063A3B"/>
    <w:rsid w:val="00063C57"/>
    <w:rsid w:val="00082BEA"/>
    <w:rsid w:val="00085D2C"/>
    <w:rsid w:val="000B5295"/>
    <w:rsid w:val="000C0079"/>
    <w:rsid w:val="000D4E68"/>
    <w:rsid w:val="000E7531"/>
    <w:rsid w:val="00105132"/>
    <w:rsid w:val="00131521"/>
    <w:rsid w:val="0015541B"/>
    <w:rsid w:val="001812F0"/>
    <w:rsid w:val="00185D14"/>
    <w:rsid w:val="001A04B1"/>
    <w:rsid w:val="001A4310"/>
    <w:rsid w:val="001B0193"/>
    <w:rsid w:val="001B7437"/>
    <w:rsid w:val="002006AF"/>
    <w:rsid w:val="002015DB"/>
    <w:rsid w:val="00206FC3"/>
    <w:rsid w:val="00232CFB"/>
    <w:rsid w:val="00243014"/>
    <w:rsid w:val="002514CB"/>
    <w:rsid w:val="0025746B"/>
    <w:rsid w:val="00263292"/>
    <w:rsid w:val="00293C2D"/>
    <w:rsid w:val="002C7EEF"/>
    <w:rsid w:val="002D2F82"/>
    <w:rsid w:val="002F1295"/>
    <w:rsid w:val="0030508C"/>
    <w:rsid w:val="003247FA"/>
    <w:rsid w:val="003669BC"/>
    <w:rsid w:val="00366F9D"/>
    <w:rsid w:val="003751D6"/>
    <w:rsid w:val="00394518"/>
    <w:rsid w:val="003B6028"/>
    <w:rsid w:val="003D29B4"/>
    <w:rsid w:val="003E7306"/>
    <w:rsid w:val="003F42ED"/>
    <w:rsid w:val="00422D4C"/>
    <w:rsid w:val="00444577"/>
    <w:rsid w:val="00462EC6"/>
    <w:rsid w:val="00470940"/>
    <w:rsid w:val="0047236D"/>
    <w:rsid w:val="00480F46"/>
    <w:rsid w:val="004840C5"/>
    <w:rsid w:val="004A1B1C"/>
    <w:rsid w:val="004A247E"/>
    <w:rsid w:val="004A4095"/>
    <w:rsid w:val="004B18CA"/>
    <w:rsid w:val="004E305B"/>
    <w:rsid w:val="004F75EC"/>
    <w:rsid w:val="00511E5E"/>
    <w:rsid w:val="005268FA"/>
    <w:rsid w:val="00527050"/>
    <w:rsid w:val="0053574C"/>
    <w:rsid w:val="00552893"/>
    <w:rsid w:val="005536A8"/>
    <w:rsid w:val="00561F34"/>
    <w:rsid w:val="00564434"/>
    <w:rsid w:val="00567C2D"/>
    <w:rsid w:val="005A799B"/>
    <w:rsid w:val="005B5B78"/>
    <w:rsid w:val="005E67F9"/>
    <w:rsid w:val="00601947"/>
    <w:rsid w:val="00613484"/>
    <w:rsid w:val="00620E99"/>
    <w:rsid w:val="00630C51"/>
    <w:rsid w:val="0063297B"/>
    <w:rsid w:val="0065293C"/>
    <w:rsid w:val="00662BEE"/>
    <w:rsid w:val="00672898"/>
    <w:rsid w:val="00684D09"/>
    <w:rsid w:val="006932A0"/>
    <w:rsid w:val="006A1708"/>
    <w:rsid w:val="006C209D"/>
    <w:rsid w:val="006D2521"/>
    <w:rsid w:val="006E48D1"/>
    <w:rsid w:val="006E6B6C"/>
    <w:rsid w:val="00722570"/>
    <w:rsid w:val="00746E5B"/>
    <w:rsid w:val="0078210E"/>
    <w:rsid w:val="0078629C"/>
    <w:rsid w:val="00796A79"/>
    <w:rsid w:val="007D36EA"/>
    <w:rsid w:val="007D3856"/>
    <w:rsid w:val="007D547D"/>
    <w:rsid w:val="007E141E"/>
    <w:rsid w:val="007E6946"/>
    <w:rsid w:val="007F0798"/>
    <w:rsid w:val="008148AD"/>
    <w:rsid w:val="00820D27"/>
    <w:rsid w:val="00821714"/>
    <w:rsid w:val="00856260"/>
    <w:rsid w:val="008620C6"/>
    <w:rsid w:val="008815C9"/>
    <w:rsid w:val="008B542D"/>
    <w:rsid w:val="008B7DBC"/>
    <w:rsid w:val="008C3A68"/>
    <w:rsid w:val="008D5B9C"/>
    <w:rsid w:val="008D672A"/>
    <w:rsid w:val="009117FE"/>
    <w:rsid w:val="009402E7"/>
    <w:rsid w:val="0095184D"/>
    <w:rsid w:val="00983120"/>
    <w:rsid w:val="00985A46"/>
    <w:rsid w:val="00990764"/>
    <w:rsid w:val="00990FAE"/>
    <w:rsid w:val="009B4E8A"/>
    <w:rsid w:val="009C63F3"/>
    <w:rsid w:val="009C694D"/>
    <w:rsid w:val="009E375A"/>
    <w:rsid w:val="009F37CA"/>
    <w:rsid w:val="00A04537"/>
    <w:rsid w:val="00A175B2"/>
    <w:rsid w:val="00A333DD"/>
    <w:rsid w:val="00A44845"/>
    <w:rsid w:val="00A71E73"/>
    <w:rsid w:val="00A75EB7"/>
    <w:rsid w:val="00AB03FF"/>
    <w:rsid w:val="00AD4814"/>
    <w:rsid w:val="00B14D2A"/>
    <w:rsid w:val="00B245A3"/>
    <w:rsid w:val="00B43894"/>
    <w:rsid w:val="00B62EAE"/>
    <w:rsid w:val="00BC6A57"/>
    <w:rsid w:val="00BE2D6F"/>
    <w:rsid w:val="00C14113"/>
    <w:rsid w:val="00C20217"/>
    <w:rsid w:val="00C707E2"/>
    <w:rsid w:val="00C73426"/>
    <w:rsid w:val="00CB0056"/>
    <w:rsid w:val="00CE12FF"/>
    <w:rsid w:val="00D230B7"/>
    <w:rsid w:val="00D52DF5"/>
    <w:rsid w:val="00D717BC"/>
    <w:rsid w:val="00D84E8D"/>
    <w:rsid w:val="00D91233"/>
    <w:rsid w:val="00DB5FCB"/>
    <w:rsid w:val="00DD23E1"/>
    <w:rsid w:val="00DD470A"/>
    <w:rsid w:val="00E14F67"/>
    <w:rsid w:val="00E3434E"/>
    <w:rsid w:val="00E40F4A"/>
    <w:rsid w:val="00E65EEA"/>
    <w:rsid w:val="00E67527"/>
    <w:rsid w:val="00E70C5F"/>
    <w:rsid w:val="00EB389C"/>
    <w:rsid w:val="00EC73D4"/>
    <w:rsid w:val="00ED3124"/>
    <w:rsid w:val="00ED75D7"/>
    <w:rsid w:val="00EF57A1"/>
    <w:rsid w:val="00F23C09"/>
    <w:rsid w:val="00F32559"/>
    <w:rsid w:val="00F34903"/>
    <w:rsid w:val="00F421CA"/>
    <w:rsid w:val="00F46F00"/>
    <w:rsid w:val="00F54331"/>
    <w:rsid w:val="00FB2C98"/>
    <w:rsid w:val="00FE08E7"/>
    <w:rsid w:val="00FF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9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9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</dc:creator>
  <cp:lastModifiedBy>Admin</cp:lastModifiedBy>
  <cp:revision>17</cp:revision>
  <cp:lastPrinted>2018-12-24T08:29:00Z</cp:lastPrinted>
  <dcterms:created xsi:type="dcterms:W3CDTF">2018-12-12T10:17:00Z</dcterms:created>
  <dcterms:modified xsi:type="dcterms:W3CDTF">2019-01-23T09:13:00Z</dcterms:modified>
</cp:coreProperties>
</file>