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0B1" w:rsidRPr="00736010" w:rsidRDefault="00E370B1" w:rsidP="00EA2A66">
      <w:pPr>
        <w:pStyle w:val="ConsPlusNormal"/>
        <w:widowControl/>
        <w:ind w:left="8364" w:hanging="576"/>
        <w:jc w:val="right"/>
        <w:outlineLvl w:val="2"/>
        <w:rPr>
          <w:sz w:val="24"/>
          <w:szCs w:val="24"/>
        </w:rPr>
      </w:pPr>
    </w:p>
    <w:p w:rsidR="00EA2A66" w:rsidRPr="00736010" w:rsidRDefault="00EA2A66" w:rsidP="00EA2A66">
      <w:pPr>
        <w:pStyle w:val="ConsPlusNormal"/>
        <w:widowControl/>
        <w:ind w:left="8364" w:hanging="576"/>
        <w:jc w:val="right"/>
        <w:outlineLvl w:val="2"/>
        <w:rPr>
          <w:sz w:val="24"/>
          <w:szCs w:val="24"/>
        </w:rPr>
      </w:pPr>
      <w:bookmarkStart w:id="0" w:name="_GoBack"/>
      <w:bookmarkEnd w:id="0"/>
      <w:r w:rsidRPr="00736010">
        <w:rPr>
          <w:sz w:val="24"/>
          <w:szCs w:val="24"/>
        </w:rPr>
        <w:t xml:space="preserve">Приложение № 2 </w:t>
      </w:r>
    </w:p>
    <w:p w:rsidR="00EA2A66" w:rsidRPr="00736010" w:rsidRDefault="00EA2A66" w:rsidP="00EA2A66">
      <w:pPr>
        <w:pStyle w:val="ConsPlusNormal"/>
        <w:widowControl/>
        <w:ind w:left="8364" w:hanging="576"/>
        <w:jc w:val="right"/>
        <w:outlineLvl w:val="2"/>
        <w:rPr>
          <w:sz w:val="24"/>
          <w:szCs w:val="24"/>
        </w:rPr>
      </w:pPr>
      <w:r w:rsidRPr="00736010">
        <w:rPr>
          <w:sz w:val="24"/>
          <w:szCs w:val="24"/>
        </w:rPr>
        <w:t xml:space="preserve">           к Паспорту муниципальной программы «</w:t>
      </w:r>
      <w:r w:rsidRPr="00736010">
        <w:rPr>
          <w:color w:val="000000"/>
          <w:sz w:val="24"/>
          <w:szCs w:val="24"/>
        </w:rPr>
        <w:t xml:space="preserve">Организация досуга населения в области культуры </w:t>
      </w:r>
      <w:r w:rsidRPr="00736010">
        <w:rPr>
          <w:sz w:val="24"/>
          <w:szCs w:val="24"/>
        </w:rPr>
        <w:t xml:space="preserve">на </w:t>
      </w:r>
      <w:r w:rsidR="00325CBB" w:rsidRPr="00736010">
        <w:rPr>
          <w:sz w:val="24"/>
          <w:szCs w:val="24"/>
        </w:rPr>
        <w:t xml:space="preserve">территории  поселка </w:t>
      </w:r>
      <w:r w:rsidR="005B5A97" w:rsidRPr="00736010">
        <w:rPr>
          <w:sz w:val="24"/>
          <w:szCs w:val="24"/>
        </w:rPr>
        <w:t>Балахта</w:t>
      </w:r>
      <w:r w:rsidRPr="00736010">
        <w:rPr>
          <w:sz w:val="24"/>
          <w:szCs w:val="24"/>
        </w:rPr>
        <w:t xml:space="preserve">» </w:t>
      </w:r>
    </w:p>
    <w:p w:rsidR="00EA2A66" w:rsidRPr="00736010" w:rsidRDefault="00EA2A66" w:rsidP="00EA2A66">
      <w:pPr>
        <w:jc w:val="center"/>
        <w:rPr>
          <w:rFonts w:ascii="Arial" w:hAnsi="Arial" w:cs="Arial"/>
          <w:sz w:val="24"/>
          <w:szCs w:val="24"/>
        </w:rPr>
      </w:pPr>
      <w:r w:rsidRPr="00736010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</w:t>
      </w:r>
    </w:p>
    <w:p w:rsidR="00EA2A66" w:rsidRPr="00736010" w:rsidRDefault="00EA2A66" w:rsidP="00EA2A66">
      <w:pPr>
        <w:pStyle w:val="ConsPlusNormal"/>
        <w:widowControl/>
        <w:ind w:left="8505" w:firstLine="0"/>
        <w:outlineLvl w:val="2"/>
        <w:rPr>
          <w:sz w:val="24"/>
          <w:szCs w:val="24"/>
        </w:rPr>
      </w:pPr>
    </w:p>
    <w:p w:rsidR="00EA2A66" w:rsidRPr="00736010" w:rsidRDefault="00EA2A66" w:rsidP="00EA2A66">
      <w:pPr>
        <w:pStyle w:val="ConsPlusNormal"/>
        <w:widowControl/>
        <w:ind w:firstLine="540"/>
        <w:jc w:val="center"/>
        <w:rPr>
          <w:b/>
          <w:color w:val="000000"/>
          <w:sz w:val="24"/>
          <w:szCs w:val="24"/>
        </w:rPr>
      </w:pPr>
      <w:r w:rsidRPr="00736010">
        <w:rPr>
          <w:b/>
          <w:color w:val="000000"/>
          <w:sz w:val="24"/>
          <w:szCs w:val="24"/>
        </w:rPr>
        <w:t>Значения целевых показателей на долгосрочный период</w:t>
      </w:r>
    </w:p>
    <w:p w:rsidR="005B5A97" w:rsidRPr="00736010" w:rsidRDefault="005B5A97" w:rsidP="00EA2A66">
      <w:pPr>
        <w:pStyle w:val="ConsPlusNormal"/>
        <w:widowControl/>
        <w:ind w:firstLine="540"/>
        <w:jc w:val="center"/>
        <w:rPr>
          <w:b/>
          <w:color w:val="000000"/>
          <w:sz w:val="24"/>
          <w:szCs w:val="24"/>
        </w:rPr>
      </w:pPr>
    </w:p>
    <w:p w:rsidR="005B5A97" w:rsidRPr="00736010" w:rsidRDefault="005B5A97" w:rsidP="00EA2A66">
      <w:pPr>
        <w:pStyle w:val="ConsPlusNormal"/>
        <w:widowControl/>
        <w:ind w:firstLine="540"/>
        <w:jc w:val="center"/>
        <w:rPr>
          <w:b/>
          <w:color w:val="000000"/>
          <w:sz w:val="24"/>
          <w:szCs w:val="24"/>
        </w:rPr>
      </w:pPr>
    </w:p>
    <w:tbl>
      <w:tblPr>
        <w:tblW w:w="15877" w:type="dxa"/>
        <w:tblInd w:w="-6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685"/>
        <w:gridCol w:w="851"/>
        <w:gridCol w:w="850"/>
        <w:gridCol w:w="709"/>
        <w:gridCol w:w="851"/>
        <w:gridCol w:w="992"/>
        <w:gridCol w:w="992"/>
        <w:gridCol w:w="851"/>
        <w:gridCol w:w="708"/>
        <w:gridCol w:w="709"/>
        <w:gridCol w:w="23"/>
        <w:gridCol w:w="675"/>
        <w:gridCol w:w="11"/>
        <w:gridCol w:w="709"/>
        <w:gridCol w:w="708"/>
        <w:gridCol w:w="702"/>
        <w:gridCol w:w="7"/>
        <w:gridCol w:w="698"/>
        <w:gridCol w:w="11"/>
        <w:gridCol w:w="709"/>
      </w:tblGrid>
      <w:tr w:rsidR="005B5A97" w:rsidRPr="00736010" w:rsidTr="005B5A97">
        <w:trPr>
          <w:cantSplit/>
          <w:trHeight w:val="129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5A97" w:rsidRPr="00736010" w:rsidRDefault="005B5A97" w:rsidP="004D5E6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736010">
              <w:rPr>
                <w:sz w:val="24"/>
                <w:szCs w:val="24"/>
              </w:rPr>
              <w:t xml:space="preserve">№  </w:t>
            </w:r>
            <w:r w:rsidRPr="00736010">
              <w:rPr>
                <w:sz w:val="24"/>
                <w:szCs w:val="24"/>
              </w:rPr>
              <w:br/>
            </w:r>
            <w:proofErr w:type="gramStart"/>
            <w:r w:rsidRPr="00736010">
              <w:rPr>
                <w:sz w:val="24"/>
                <w:szCs w:val="24"/>
              </w:rPr>
              <w:t>п</w:t>
            </w:r>
            <w:proofErr w:type="gramEnd"/>
            <w:r w:rsidRPr="00736010">
              <w:rPr>
                <w:sz w:val="24"/>
                <w:szCs w:val="24"/>
              </w:rPr>
              <w:t>/п</w:t>
            </w:r>
          </w:p>
        </w:tc>
        <w:tc>
          <w:tcPr>
            <w:tcW w:w="36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5A97" w:rsidRPr="00736010" w:rsidRDefault="005B5A97" w:rsidP="004D5E6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736010">
              <w:rPr>
                <w:sz w:val="24"/>
                <w:szCs w:val="24"/>
              </w:rPr>
              <w:t xml:space="preserve">Цель,    </w:t>
            </w:r>
            <w:r w:rsidRPr="00736010">
              <w:rPr>
                <w:sz w:val="24"/>
                <w:szCs w:val="24"/>
              </w:rPr>
              <w:br/>
              <w:t xml:space="preserve">целевые индикаторы </w:t>
            </w:r>
            <w:r w:rsidRPr="00736010">
              <w:rPr>
                <w:sz w:val="24"/>
                <w:szCs w:val="24"/>
              </w:rPr>
              <w:br/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5A97" w:rsidRPr="00736010" w:rsidRDefault="005B5A97" w:rsidP="004D5E6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736010">
              <w:rPr>
                <w:sz w:val="24"/>
                <w:szCs w:val="24"/>
              </w:rPr>
              <w:t>Единица</w:t>
            </w:r>
            <w:r w:rsidRPr="00736010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5A97" w:rsidRPr="00736010" w:rsidRDefault="005B5A97" w:rsidP="004D5E6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736010">
              <w:rPr>
                <w:sz w:val="24"/>
                <w:szCs w:val="24"/>
              </w:rPr>
              <w:t xml:space="preserve">Источник </w:t>
            </w:r>
            <w:r w:rsidRPr="00736010">
              <w:rPr>
                <w:sz w:val="24"/>
                <w:szCs w:val="24"/>
              </w:rPr>
              <w:br/>
              <w:t>информации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5A97" w:rsidRPr="00736010" w:rsidRDefault="005B5A97" w:rsidP="004D5E6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736010">
              <w:rPr>
                <w:sz w:val="24"/>
                <w:szCs w:val="24"/>
              </w:rPr>
              <w:t>Отчетный финансовый год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5A97" w:rsidRPr="00736010" w:rsidRDefault="005B5A97" w:rsidP="004D5E6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736010">
              <w:rPr>
                <w:sz w:val="24"/>
                <w:szCs w:val="24"/>
              </w:rPr>
              <w:t>Текущий финансовый год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5A97" w:rsidRPr="00736010" w:rsidRDefault="005B5A97" w:rsidP="004D5E6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736010">
              <w:rPr>
                <w:sz w:val="24"/>
                <w:szCs w:val="24"/>
              </w:rPr>
              <w:t>Очередной финансовый год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5A97" w:rsidRPr="00736010" w:rsidRDefault="005B5A97" w:rsidP="004D5E6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736010">
              <w:rPr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5B5A97" w:rsidRPr="00736010" w:rsidRDefault="005B5A97" w:rsidP="004D5E6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736010">
              <w:rPr>
                <w:sz w:val="24"/>
                <w:szCs w:val="24"/>
              </w:rPr>
              <w:t>Второй год планового периода</w:t>
            </w:r>
          </w:p>
        </w:tc>
        <w:tc>
          <w:tcPr>
            <w:tcW w:w="5670" w:type="dxa"/>
            <w:gridSpan w:val="1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B5A97" w:rsidRPr="00736010" w:rsidRDefault="005B5A97" w:rsidP="004D5E6D">
            <w:pPr>
              <w:pStyle w:val="ConsPlusNormal"/>
              <w:widowControl/>
              <w:ind w:firstLine="0"/>
              <w:jc w:val="center"/>
              <w:rPr>
                <w:b/>
                <w:sz w:val="24"/>
                <w:szCs w:val="24"/>
              </w:rPr>
            </w:pPr>
            <w:r w:rsidRPr="00736010">
              <w:rPr>
                <w:sz w:val="24"/>
                <w:szCs w:val="24"/>
                <w:lang w:eastAsia="en-US"/>
              </w:rPr>
              <w:t>Долгосрочный период по годам</w:t>
            </w:r>
          </w:p>
        </w:tc>
      </w:tr>
      <w:tr w:rsidR="005B5A97" w:rsidRPr="00736010" w:rsidTr="005B5A97">
        <w:trPr>
          <w:cantSplit/>
          <w:trHeight w:val="975"/>
        </w:trPr>
        <w:tc>
          <w:tcPr>
            <w:tcW w:w="4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5A97" w:rsidRPr="00736010" w:rsidRDefault="005B5A97" w:rsidP="004D5E6D">
            <w:pPr>
              <w:pStyle w:val="ConsPlusNormal"/>
              <w:widowControl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5A97" w:rsidRPr="00736010" w:rsidRDefault="005B5A97" w:rsidP="004D5E6D">
            <w:pPr>
              <w:pStyle w:val="ConsPlusNormal"/>
              <w:widowControl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5A97" w:rsidRPr="00736010" w:rsidRDefault="005B5A97" w:rsidP="004D5E6D">
            <w:pPr>
              <w:pStyle w:val="ConsPlusNormal"/>
              <w:widowControl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5A97" w:rsidRPr="00736010" w:rsidRDefault="005B5A97" w:rsidP="004D5E6D">
            <w:pPr>
              <w:pStyle w:val="ConsPlusNormal"/>
              <w:widowControl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5A97" w:rsidRPr="00736010" w:rsidRDefault="005B5A97" w:rsidP="004D5E6D">
            <w:pPr>
              <w:pStyle w:val="ConsPlusNormal"/>
              <w:widowControl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5A97" w:rsidRPr="00736010" w:rsidRDefault="005B5A97" w:rsidP="004D5E6D">
            <w:pPr>
              <w:pStyle w:val="ConsPlusNormal"/>
              <w:widowControl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5A97" w:rsidRPr="00736010" w:rsidRDefault="005B5A97" w:rsidP="004D5E6D">
            <w:pPr>
              <w:pStyle w:val="ConsPlusNormal"/>
              <w:widowControl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5A97" w:rsidRPr="00736010" w:rsidRDefault="005B5A97" w:rsidP="004D5E6D">
            <w:pPr>
              <w:pStyle w:val="ConsPlusNormal"/>
              <w:widowControl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5A97" w:rsidRPr="00736010" w:rsidRDefault="005B5A97" w:rsidP="004D5E6D">
            <w:pPr>
              <w:pStyle w:val="ConsPlusNormal"/>
              <w:widowControl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5A97" w:rsidRPr="00736010" w:rsidRDefault="005B5A97" w:rsidP="004D5E6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736010">
              <w:rPr>
                <w:sz w:val="24"/>
                <w:szCs w:val="24"/>
                <w:lang w:eastAsia="en-US"/>
              </w:rPr>
              <w:t>...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5A97" w:rsidRPr="00736010" w:rsidRDefault="005B5A97" w:rsidP="004D5E6D">
            <w:pPr>
              <w:pStyle w:val="ConsPlusNormal"/>
              <w:widowControl/>
              <w:tabs>
                <w:tab w:val="left" w:pos="125"/>
              </w:tabs>
              <w:spacing w:line="276" w:lineRule="auto"/>
              <w:ind w:left="-155" w:firstLine="70"/>
              <w:jc w:val="center"/>
              <w:rPr>
                <w:sz w:val="24"/>
                <w:szCs w:val="24"/>
                <w:lang w:eastAsia="en-US"/>
              </w:rPr>
            </w:pPr>
            <w:r w:rsidRPr="00736010">
              <w:rPr>
                <w:sz w:val="24"/>
                <w:szCs w:val="24"/>
                <w:lang w:eastAsia="en-US"/>
              </w:rPr>
              <w:t>...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5A97" w:rsidRPr="00736010" w:rsidRDefault="005B5A97" w:rsidP="004D5E6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736010">
              <w:rPr>
                <w:sz w:val="24"/>
                <w:szCs w:val="24"/>
                <w:lang w:eastAsia="en-US"/>
              </w:rPr>
              <w:t>...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5A97" w:rsidRPr="00736010" w:rsidRDefault="005B5A97" w:rsidP="004D5E6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736010">
              <w:rPr>
                <w:sz w:val="24"/>
                <w:szCs w:val="24"/>
                <w:lang w:eastAsia="en-US"/>
              </w:rPr>
              <w:t>...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5A97" w:rsidRPr="00736010" w:rsidRDefault="005B5A97" w:rsidP="004D5E6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736010">
              <w:rPr>
                <w:sz w:val="24"/>
                <w:szCs w:val="24"/>
                <w:lang w:eastAsia="en-US"/>
              </w:rPr>
              <w:t>...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5A97" w:rsidRPr="00736010" w:rsidRDefault="005B5A97" w:rsidP="004D5E6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736010">
              <w:rPr>
                <w:sz w:val="24"/>
                <w:szCs w:val="24"/>
                <w:lang w:eastAsia="en-US"/>
              </w:rPr>
              <w:t>...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5A97" w:rsidRPr="00736010" w:rsidRDefault="005B5A97" w:rsidP="004D5E6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736010">
              <w:rPr>
                <w:sz w:val="24"/>
                <w:szCs w:val="24"/>
                <w:lang w:eastAsia="en-US"/>
              </w:rPr>
              <w:t>...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5A97" w:rsidRPr="00736010" w:rsidRDefault="005B5A97" w:rsidP="004D5E6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736010">
              <w:rPr>
                <w:sz w:val="24"/>
                <w:szCs w:val="24"/>
                <w:lang w:eastAsia="en-US"/>
              </w:rPr>
              <w:t>...</w:t>
            </w:r>
          </w:p>
        </w:tc>
      </w:tr>
      <w:tr w:rsidR="005B5A97" w:rsidRPr="00736010" w:rsidTr="005B5A97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736010" w:rsidRDefault="005B5A97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736010" w:rsidRDefault="005B5A97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736010">
              <w:rPr>
                <w:sz w:val="24"/>
                <w:szCs w:val="24"/>
              </w:rPr>
              <w:t>Улучшение качества, разнообразия, уровня и объема услуг в сфере культуры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736010" w:rsidRDefault="005B5A97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736010" w:rsidRDefault="005B5A97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736010" w:rsidRDefault="005B5A97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736010" w:rsidRDefault="005B5A97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736010" w:rsidRDefault="005B5A97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736010" w:rsidRDefault="005B5A97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B5A97" w:rsidRPr="00736010" w:rsidRDefault="005B5A97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736010" w:rsidRDefault="005B5A97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736010" w:rsidRDefault="005B5A97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736010" w:rsidRDefault="005B5A97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736010" w:rsidRDefault="005B5A97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736010" w:rsidRDefault="005B5A97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736010" w:rsidRDefault="005B5A97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736010" w:rsidRDefault="005B5A97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B5A97" w:rsidRPr="00736010" w:rsidRDefault="005B5A97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</w:tr>
      <w:tr w:rsidR="005B5A97" w:rsidRPr="00736010" w:rsidTr="005B5A97">
        <w:trPr>
          <w:cantSplit/>
          <w:trHeight w:val="36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736010" w:rsidRDefault="005B5A97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736010" w:rsidRDefault="005B5A97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736010">
              <w:rPr>
                <w:sz w:val="24"/>
                <w:szCs w:val="24"/>
              </w:rPr>
              <w:t>Целевой индикатор  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736010" w:rsidRDefault="005B5A97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736010" w:rsidRDefault="005B5A97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736010" w:rsidRDefault="005B5A97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736010" w:rsidRDefault="005B5A97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736010" w:rsidRDefault="005B5A97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97" w:rsidRPr="00736010" w:rsidRDefault="005B5A97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B5A97" w:rsidRPr="00736010" w:rsidRDefault="005B5A97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736010" w:rsidRDefault="005B5A97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736010" w:rsidRDefault="005B5A97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736010" w:rsidRDefault="005B5A97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736010" w:rsidRDefault="005B5A97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736010" w:rsidRDefault="005B5A97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736010" w:rsidRDefault="005B5A97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5A97" w:rsidRPr="00736010" w:rsidRDefault="005B5A97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B5A97" w:rsidRPr="00736010" w:rsidRDefault="005B5A97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</w:tr>
      <w:tr w:rsidR="00826619" w:rsidRPr="00736010" w:rsidTr="005B5A97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736010">
              <w:rPr>
                <w:sz w:val="24"/>
                <w:szCs w:val="24"/>
              </w:rPr>
              <w:t xml:space="preserve">Количество проведенных мероприятий      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736010">
              <w:rPr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736010">
              <w:rPr>
                <w:sz w:val="24"/>
                <w:szCs w:val="24"/>
              </w:rPr>
              <w:t>Форма 7НК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736010">
              <w:rPr>
                <w:sz w:val="24"/>
                <w:szCs w:val="24"/>
                <w:lang w:val="en-US"/>
              </w:rPr>
              <w:t xml:space="preserve"> </w:t>
            </w:r>
            <w:r w:rsidRPr="00736010">
              <w:rPr>
                <w:sz w:val="24"/>
                <w:szCs w:val="24"/>
              </w:rPr>
              <w:t>28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  <w:lang w:val="en-US"/>
              </w:rPr>
            </w:pPr>
            <w:r w:rsidRPr="00736010">
              <w:rPr>
                <w:sz w:val="24"/>
                <w:szCs w:val="24"/>
              </w:rPr>
              <w:t>29</w:t>
            </w:r>
            <w:r w:rsidRPr="00736010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  <w:lang w:val="en-US"/>
              </w:rPr>
            </w:pPr>
            <w:r w:rsidRPr="00736010">
              <w:rPr>
                <w:sz w:val="24"/>
                <w:szCs w:val="24"/>
              </w:rPr>
              <w:t>30</w:t>
            </w:r>
            <w:r w:rsidRPr="00736010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736010">
              <w:rPr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736010">
              <w:rPr>
                <w:sz w:val="24"/>
                <w:szCs w:val="24"/>
              </w:rPr>
              <w:t>31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736010">
              <w:rPr>
                <w:sz w:val="24"/>
                <w:szCs w:val="24"/>
                <w:lang w:eastAsia="en-US"/>
              </w:rPr>
              <w:t>Не менее 31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736010">
              <w:rPr>
                <w:sz w:val="24"/>
                <w:szCs w:val="24"/>
                <w:lang w:eastAsia="en-US"/>
              </w:rPr>
              <w:t>Не менее 31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736010">
              <w:rPr>
                <w:sz w:val="24"/>
                <w:szCs w:val="24"/>
                <w:lang w:eastAsia="en-US"/>
              </w:rPr>
              <w:t>Не менее 31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736010">
              <w:rPr>
                <w:sz w:val="24"/>
                <w:szCs w:val="24"/>
                <w:lang w:eastAsia="en-US"/>
              </w:rPr>
              <w:t>Не менее 31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736010">
              <w:rPr>
                <w:sz w:val="24"/>
                <w:szCs w:val="24"/>
                <w:lang w:eastAsia="en-US"/>
              </w:rPr>
              <w:t>Не менее 31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736010">
              <w:rPr>
                <w:sz w:val="24"/>
                <w:szCs w:val="24"/>
                <w:lang w:eastAsia="en-US"/>
              </w:rPr>
              <w:t>Не менее 31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736010">
              <w:rPr>
                <w:sz w:val="24"/>
                <w:szCs w:val="24"/>
                <w:lang w:eastAsia="en-US"/>
              </w:rPr>
              <w:t>Не менее 31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736010">
              <w:rPr>
                <w:sz w:val="24"/>
                <w:szCs w:val="24"/>
                <w:lang w:eastAsia="en-US"/>
              </w:rPr>
              <w:t>Не менее 31</w:t>
            </w:r>
          </w:p>
        </w:tc>
      </w:tr>
      <w:tr w:rsidR="00826619" w:rsidRPr="00736010" w:rsidTr="005B5A97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736010">
              <w:rPr>
                <w:sz w:val="24"/>
                <w:szCs w:val="24"/>
              </w:rPr>
              <w:t>Целевой индикатор 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</w:p>
        </w:tc>
      </w:tr>
      <w:tr w:rsidR="00826619" w:rsidRPr="00736010" w:rsidTr="005B5A97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736010">
              <w:rPr>
                <w:sz w:val="24"/>
                <w:szCs w:val="24"/>
              </w:rPr>
              <w:t>Число участников в клубных формированиях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736010">
              <w:rPr>
                <w:sz w:val="24"/>
                <w:szCs w:val="24"/>
              </w:rPr>
              <w:t>Чел.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736010">
              <w:rPr>
                <w:sz w:val="24"/>
                <w:szCs w:val="24"/>
              </w:rPr>
              <w:t>Форма 7НК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736010">
              <w:rPr>
                <w:sz w:val="24"/>
                <w:szCs w:val="24"/>
                <w:lang w:val="en-US"/>
              </w:rPr>
              <w:t xml:space="preserve">  </w:t>
            </w:r>
            <w:r w:rsidRPr="00736010">
              <w:rPr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  <w:lang w:val="en-US"/>
              </w:rPr>
            </w:pPr>
            <w:r w:rsidRPr="00736010">
              <w:rPr>
                <w:sz w:val="24"/>
                <w:szCs w:val="24"/>
              </w:rPr>
              <w:t>36</w:t>
            </w:r>
            <w:r w:rsidRPr="00736010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736010">
              <w:rPr>
                <w:sz w:val="24"/>
                <w:szCs w:val="24"/>
              </w:rPr>
              <w:t>38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736010">
              <w:rPr>
                <w:sz w:val="24"/>
                <w:szCs w:val="24"/>
              </w:rPr>
              <w:t>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736010">
              <w:rPr>
                <w:sz w:val="24"/>
                <w:szCs w:val="24"/>
              </w:rPr>
              <w:t>42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736010">
              <w:rPr>
                <w:sz w:val="24"/>
                <w:szCs w:val="24"/>
                <w:lang w:eastAsia="en-US"/>
              </w:rPr>
              <w:t>Не менее</w:t>
            </w:r>
          </w:p>
          <w:p w:rsidR="00826619" w:rsidRPr="00736010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736010">
              <w:rPr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736010">
              <w:rPr>
                <w:sz w:val="24"/>
                <w:szCs w:val="24"/>
                <w:lang w:eastAsia="en-US"/>
              </w:rPr>
              <w:t>Не менее</w:t>
            </w:r>
          </w:p>
          <w:p w:rsidR="00826619" w:rsidRPr="00736010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736010">
              <w:rPr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36010" w:rsidRDefault="00826619" w:rsidP="00826619">
            <w:pPr>
              <w:rPr>
                <w:rFonts w:ascii="Arial" w:hAnsi="Arial" w:cs="Arial"/>
                <w:sz w:val="24"/>
                <w:szCs w:val="24"/>
              </w:rPr>
            </w:pPr>
            <w:r w:rsidRPr="00736010">
              <w:rPr>
                <w:rFonts w:ascii="Arial" w:hAnsi="Arial" w:cs="Arial"/>
                <w:sz w:val="24"/>
                <w:szCs w:val="24"/>
                <w:lang w:eastAsia="en-US"/>
              </w:rPr>
              <w:t>Не менее 42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36010" w:rsidRDefault="00826619" w:rsidP="00826619">
            <w:pPr>
              <w:rPr>
                <w:rFonts w:ascii="Arial" w:hAnsi="Arial" w:cs="Arial"/>
                <w:sz w:val="24"/>
                <w:szCs w:val="24"/>
              </w:rPr>
            </w:pPr>
            <w:r w:rsidRPr="00736010">
              <w:rPr>
                <w:rFonts w:ascii="Arial" w:hAnsi="Arial" w:cs="Arial"/>
                <w:sz w:val="24"/>
                <w:szCs w:val="24"/>
                <w:lang w:eastAsia="en-US"/>
              </w:rPr>
              <w:t>Не менее 42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36010" w:rsidRDefault="00826619" w:rsidP="00826619">
            <w:pPr>
              <w:rPr>
                <w:rFonts w:ascii="Arial" w:hAnsi="Arial" w:cs="Arial"/>
                <w:sz w:val="24"/>
                <w:szCs w:val="24"/>
              </w:rPr>
            </w:pPr>
            <w:r w:rsidRPr="00736010">
              <w:rPr>
                <w:rFonts w:ascii="Arial" w:hAnsi="Arial" w:cs="Arial"/>
                <w:sz w:val="24"/>
                <w:szCs w:val="24"/>
                <w:lang w:eastAsia="en-US"/>
              </w:rPr>
              <w:t>Не менее 42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36010" w:rsidRDefault="00826619" w:rsidP="00826619">
            <w:pPr>
              <w:rPr>
                <w:rFonts w:ascii="Arial" w:hAnsi="Arial" w:cs="Arial"/>
                <w:sz w:val="24"/>
                <w:szCs w:val="24"/>
              </w:rPr>
            </w:pPr>
            <w:r w:rsidRPr="00736010">
              <w:rPr>
                <w:rFonts w:ascii="Arial" w:hAnsi="Arial" w:cs="Arial"/>
                <w:sz w:val="24"/>
                <w:szCs w:val="24"/>
                <w:lang w:eastAsia="en-US"/>
              </w:rPr>
              <w:t>Не менее 42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36010" w:rsidRDefault="00826619" w:rsidP="00826619">
            <w:pPr>
              <w:rPr>
                <w:rFonts w:ascii="Arial" w:hAnsi="Arial" w:cs="Arial"/>
                <w:sz w:val="24"/>
                <w:szCs w:val="24"/>
              </w:rPr>
            </w:pPr>
            <w:r w:rsidRPr="00736010">
              <w:rPr>
                <w:rFonts w:ascii="Arial" w:hAnsi="Arial" w:cs="Arial"/>
                <w:sz w:val="24"/>
                <w:szCs w:val="24"/>
                <w:lang w:eastAsia="en-US"/>
              </w:rPr>
              <w:t>Не менее 42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Pr="00736010" w:rsidRDefault="00826619" w:rsidP="00826619">
            <w:pPr>
              <w:rPr>
                <w:rFonts w:ascii="Arial" w:hAnsi="Arial" w:cs="Arial"/>
                <w:sz w:val="24"/>
                <w:szCs w:val="24"/>
              </w:rPr>
            </w:pPr>
            <w:r w:rsidRPr="00736010">
              <w:rPr>
                <w:rFonts w:ascii="Arial" w:hAnsi="Arial" w:cs="Arial"/>
                <w:sz w:val="24"/>
                <w:szCs w:val="24"/>
                <w:lang w:eastAsia="en-US"/>
              </w:rPr>
              <w:t>Не менее 42</w:t>
            </w:r>
          </w:p>
        </w:tc>
      </w:tr>
      <w:tr w:rsidR="00826619" w:rsidRPr="00736010" w:rsidTr="005B5A97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736010">
              <w:rPr>
                <w:sz w:val="24"/>
                <w:szCs w:val="24"/>
              </w:rPr>
              <w:t>Целевой индикатор 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</w:tr>
      <w:tr w:rsidR="00826619" w:rsidRPr="00736010" w:rsidTr="005B5A97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736010">
              <w:rPr>
                <w:sz w:val="24"/>
                <w:szCs w:val="24"/>
              </w:rPr>
              <w:t>Число посетителей на платных мероприятиях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736010">
              <w:rPr>
                <w:sz w:val="24"/>
                <w:szCs w:val="24"/>
              </w:rPr>
              <w:t>Чел.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736010">
              <w:rPr>
                <w:sz w:val="24"/>
                <w:szCs w:val="24"/>
              </w:rPr>
              <w:t>Форма 7НК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736010">
              <w:rPr>
                <w:sz w:val="24"/>
                <w:szCs w:val="24"/>
                <w:lang w:val="en-US"/>
              </w:rPr>
              <w:t xml:space="preserve"> </w:t>
            </w:r>
            <w:r w:rsidRPr="00736010">
              <w:rPr>
                <w:sz w:val="24"/>
                <w:szCs w:val="24"/>
              </w:rPr>
              <w:t>80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  <w:lang w:val="en-US"/>
              </w:rPr>
            </w:pPr>
            <w:r w:rsidRPr="00736010">
              <w:rPr>
                <w:sz w:val="24"/>
                <w:szCs w:val="24"/>
              </w:rPr>
              <w:t>81</w:t>
            </w:r>
            <w:r w:rsidRPr="00736010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  <w:lang w:val="en-US"/>
              </w:rPr>
            </w:pPr>
            <w:r w:rsidRPr="00736010">
              <w:rPr>
                <w:sz w:val="24"/>
                <w:szCs w:val="24"/>
              </w:rPr>
              <w:t>82</w:t>
            </w:r>
            <w:r w:rsidRPr="00736010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736010">
              <w:rPr>
                <w:sz w:val="24"/>
                <w:szCs w:val="24"/>
              </w:rPr>
              <w:t>82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736010">
              <w:rPr>
                <w:sz w:val="24"/>
                <w:szCs w:val="24"/>
              </w:rPr>
              <w:t>83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736010">
              <w:rPr>
                <w:sz w:val="24"/>
                <w:szCs w:val="24"/>
                <w:lang w:eastAsia="en-US"/>
              </w:rPr>
              <w:t>Не менее</w:t>
            </w:r>
          </w:p>
          <w:p w:rsidR="00826619" w:rsidRPr="00736010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736010">
              <w:rPr>
                <w:sz w:val="24"/>
                <w:szCs w:val="24"/>
                <w:lang w:eastAsia="en-US"/>
              </w:rPr>
              <w:t>83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736010">
              <w:rPr>
                <w:sz w:val="24"/>
                <w:szCs w:val="24"/>
                <w:lang w:eastAsia="en-US"/>
              </w:rPr>
              <w:t>Не менее</w:t>
            </w:r>
          </w:p>
          <w:p w:rsidR="00826619" w:rsidRPr="00736010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736010">
              <w:rPr>
                <w:sz w:val="24"/>
                <w:szCs w:val="24"/>
                <w:lang w:eastAsia="en-US"/>
              </w:rPr>
              <w:t>83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36010" w:rsidRDefault="00826619" w:rsidP="00826619">
            <w:pPr>
              <w:rPr>
                <w:rFonts w:ascii="Arial" w:hAnsi="Arial" w:cs="Arial"/>
                <w:sz w:val="24"/>
                <w:szCs w:val="24"/>
              </w:rPr>
            </w:pPr>
            <w:r w:rsidRPr="00736010">
              <w:rPr>
                <w:rFonts w:ascii="Arial" w:hAnsi="Arial" w:cs="Arial"/>
                <w:sz w:val="24"/>
                <w:szCs w:val="24"/>
                <w:lang w:eastAsia="en-US"/>
              </w:rPr>
              <w:t>Не менее 83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36010" w:rsidRDefault="00826619" w:rsidP="004D5E6D">
            <w:pPr>
              <w:rPr>
                <w:rFonts w:ascii="Arial" w:hAnsi="Arial" w:cs="Arial"/>
                <w:sz w:val="24"/>
                <w:szCs w:val="24"/>
              </w:rPr>
            </w:pPr>
            <w:r w:rsidRPr="00736010">
              <w:rPr>
                <w:rFonts w:ascii="Arial" w:hAnsi="Arial" w:cs="Arial"/>
                <w:sz w:val="24"/>
                <w:szCs w:val="24"/>
                <w:lang w:eastAsia="en-US"/>
              </w:rPr>
              <w:t>Не менее 83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36010" w:rsidRDefault="00826619" w:rsidP="004D5E6D">
            <w:pPr>
              <w:rPr>
                <w:rFonts w:ascii="Arial" w:hAnsi="Arial" w:cs="Arial"/>
                <w:sz w:val="24"/>
                <w:szCs w:val="24"/>
              </w:rPr>
            </w:pPr>
            <w:r w:rsidRPr="00736010">
              <w:rPr>
                <w:rFonts w:ascii="Arial" w:hAnsi="Arial" w:cs="Arial"/>
                <w:sz w:val="24"/>
                <w:szCs w:val="24"/>
                <w:lang w:eastAsia="en-US"/>
              </w:rPr>
              <w:t>Не менее 83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36010" w:rsidRDefault="00826619" w:rsidP="004D5E6D">
            <w:pPr>
              <w:rPr>
                <w:rFonts w:ascii="Arial" w:hAnsi="Arial" w:cs="Arial"/>
                <w:sz w:val="24"/>
                <w:szCs w:val="24"/>
              </w:rPr>
            </w:pPr>
            <w:r w:rsidRPr="00736010">
              <w:rPr>
                <w:rFonts w:ascii="Arial" w:hAnsi="Arial" w:cs="Arial"/>
                <w:sz w:val="24"/>
                <w:szCs w:val="24"/>
                <w:lang w:eastAsia="en-US"/>
              </w:rPr>
              <w:t>Не менее 83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36010" w:rsidRDefault="00826619" w:rsidP="004D5E6D">
            <w:pPr>
              <w:rPr>
                <w:rFonts w:ascii="Arial" w:hAnsi="Arial" w:cs="Arial"/>
                <w:sz w:val="24"/>
                <w:szCs w:val="24"/>
              </w:rPr>
            </w:pPr>
            <w:r w:rsidRPr="00736010">
              <w:rPr>
                <w:rFonts w:ascii="Arial" w:hAnsi="Arial" w:cs="Arial"/>
                <w:sz w:val="24"/>
                <w:szCs w:val="24"/>
                <w:lang w:eastAsia="en-US"/>
              </w:rPr>
              <w:t>Не менее 83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Pr="00736010" w:rsidRDefault="00826619" w:rsidP="004D5E6D">
            <w:pPr>
              <w:rPr>
                <w:rFonts w:ascii="Arial" w:hAnsi="Arial" w:cs="Arial"/>
                <w:sz w:val="24"/>
                <w:szCs w:val="24"/>
              </w:rPr>
            </w:pPr>
            <w:r w:rsidRPr="00736010">
              <w:rPr>
                <w:rFonts w:ascii="Arial" w:hAnsi="Arial" w:cs="Arial"/>
                <w:sz w:val="24"/>
                <w:szCs w:val="24"/>
                <w:lang w:eastAsia="en-US"/>
              </w:rPr>
              <w:t>Не менее 83</w:t>
            </w:r>
          </w:p>
        </w:tc>
      </w:tr>
      <w:tr w:rsidR="00826619" w:rsidRPr="00736010" w:rsidTr="005B5A97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736010">
              <w:rPr>
                <w:sz w:val="24"/>
                <w:szCs w:val="24"/>
              </w:rPr>
              <w:t>Создание условий для доступа граждан к информационным ресурсам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</w:tr>
      <w:tr w:rsidR="00826619" w:rsidRPr="00736010" w:rsidTr="00826619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736010">
              <w:rPr>
                <w:sz w:val="24"/>
                <w:szCs w:val="24"/>
              </w:rPr>
              <w:t xml:space="preserve">Целевой индикатор  </w:t>
            </w:r>
            <w:r w:rsidR="00903FDB" w:rsidRPr="00736010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3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</w:tr>
      <w:tr w:rsidR="00826619" w:rsidRPr="00736010" w:rsidTr="00826619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736010">
              <w:rPr>
                <w:sz w:val="24"/>
                <w:szCs w:val="24"/>
              </w:rPr>
              <w:t xml:space="preserve">Среднее число книговыдачи в расчете на 100 жителей.      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736010">
              <w:rPr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736010">
              <w:rPr>
                <w:sz w:val="24"/>
                <w:szCs w:val="24"/>
              </w:rPr>
              <w:t>Годовой отчет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736010">
              <w:rPr>
                <w:sz w:val="24"/>
                <w:szCs w:val="24"/>
              </w:rPr>
              <w:t>1,3900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736010">
              <w:rPr>
                <w:sz w:val="24"/>
                <w:szCs w:val="24"/>
              </w:rPr>
              <w:t>1,4000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736010">
              <w:rPr>
                <w:sz w:val="24"/>
                <w:szCs w:val="24"/>
              </w:rPr>
              <w:t>1,4100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736010">
              <w:rPr>
                <w:sz w:val="24"/>
                <w:szCs w:val="24"/>
              </w:rPr>
              <w:t>1,4200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736010">
              <w:rPr>
                <w:sz w:val="24"/>
                <w:szCs w:val="24"/>
              </w:rPr>
              <w:t>1,4300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736010">
              <w:rPr>
                <w:sz w:val="24"/>
                <w:szCs w:val="24"/>
                <w:lang w:eastAsia="en-US"/>
              </w:rPr>
              <w:t>Не менее</w:t>
            </w:r>
          </w:p>
          <w:p w:rsidR="00826619" w:rsidRPr="00736010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736010">
              <w:rPr>
                <w:sz w:val="24"/>
                <w:szCs w:val="24"/>
                <w:lang w:eastAsia="en-US"/>
              </w:rPr>
              <w:t>1,43</w:t>
            </w:r>
          </w:p>
        </w:tc>
        <w:tc>
          <w:tcPr>
            <w:tcW w:w="73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736010">
              <w:rPr>
                <w:sz w:val="24"/>
                <w:szCs w:val="24"/>
                <w:lang w:eastAsia="en-US"/>
              </w:rPr>
              <w:t>Не менее</w:t>
            </w:r>
          </w:p>
          <w:p w:rsidR="00826619" w:rsidRPr="00736010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736010">
              <w:rPr>
                <w:sz w:val="24"/>
                <w:szCs w:val="24"/>
                <w:lang w:eastAsia="en-US"/>
              </w:rPr>
              <w:t>1,43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36010" w:rsidRDefault="00826619" w:rsidP="004D5E6D">
            <w:pPr>
              <w:rPr>
                <w:rFonts w:ascii="Arial" w:hAnsi="Arial" w:cs="Arial"/>
                <w:sz w:val="24"/>
                <w:szCs w:val="24"/>
              </w:rPr>
            </w:pPr>
            <w:r w:rsidRPr="00736010">
              <w:rPr>
                <w:rFonts w:ascii="Arial" w:hAnsi="Arial" w:cs="Arial"/>
                <w:sz w:val="24"/>
                <w:szCs w:val="24"/>
                <w:lang w:eastAsia="en-US"/>
              </w:rPr>
              <w:t>Не менее 1,43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36010" w:rsidRDefault="00826619" w:rsidP="004D5E6D">
            <w:pPr>
              <w:rPr>
                <w:rFonts w:ascii="Arial" w:hAnsi="Arial" w:cs="Arial"/>
                <w:sz w:val="24"/>
                <w:szCs w:val="24"/>
              </w:rPr>
            </w:pPr>
            <w:r w:rsidRPr="00736010">
              <w:rPr>
                <w:rFonts w:ascii="Arial" w:hAnsi="Arial" w:cs="Arial"/>
                <w:sz w:val="24"/>
                <w:szCs w:val="24"/>
                <w:lang w:eastAsia="en-US"/>
              </w:rPr>
              <w:t>Не менее 1,43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36010" w:rsidRDefault="00826619" w:rsidP="004D5E6D">
            <w:pPr>
              <w:rPr>
                <w:rFonts w:ascii="Arial" w:hAnsi="Arial" w:cs="Arial"/>
                <w:sz w:val="24"/>
                <w:szCs w:val="24"/>
              </w:rPr>
            </w:pPr>
            <w:r w:rsidRPr="00736010">
              <w:rPr>
                <w:rFonts w:ascii="Arial" w:hAnsi="Arial" w:cs="Arial"/>
                <w:sz w:val="24"/>
                <w:szCs w:val="24"/>
                <w:lang w:eastAsia="en-US"/>
              </w:rPr>
              <w:t>Не менее 1,43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36010" w:rsidRDefault="00826619" w:rsidP="004D5E6D">
            <w:pPr>
              <w:rPr>
                <w:rFonts w:ascii="Arial" w:hAnsi="Arial" w:cs="Arial"/>
                <w:sz w:val="24"/>
                <w:szCs w:val="24"/>
              </w:rPr>
            </w:pPr>
            <w:r w:rsidRPr="00736010">
              <w:rPr>
                <w:rFonts w:ascii="Arial" w:hAnsi="Arial" w:cs="Arial"/>
                <w:sz w:val="24"/>
                <w:szCs w:val="24"/>
                <w:lang w:eastAsia="en-US"/>
              </w:rPr>
              <w:t>Не менее 1,43</w:t>
            </w:r>
          </w:p>
        </w:tc>
        <w:tc>
          <w:tcPr>
            <w:tcW w:w="7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36010" w:rsidRDefault="00826619" w:rsidP="004D5E6D">
            <w:pPr>
              <w:rPr>
                <w:rFonts w:ascii="Arial" w:hAnsi="Arial" w:cs="Arial"/>
                <w:sz w:val="24"/>
                <w:szCs w:val="24"/>
              </w:rPr>
            </w:pPr>
            <w:r w:rsidRPr="00736010">
              <w:rPr>
                <w:rFonts w:ascii="Arial" w:hAnsi="Arial" w:cs="Arial"/>
                <w:sz w:val="24"/>
                <w:szCs w:val="24"/>
                <w:lang w:eastAsia="en-US"/>
              </w:rPr>
              <w:t>Не менее 1,43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Pr="00736010" w:rsidRDefault="00826619" w:rsidP="004D5E6D">
            <w:pPr>
              <w:rPr>
                <w:rFonts w:ascii="Arial" w:hAnsi="Arial" w:cs="Arial"/>
                <w:sz w:val="24"/>
                <w:szCs w:val="24"/>
              </w:rPr>
            </w:pPr>
            <w:r w:rsidRPr="00736010">
              <w:rPr>
                <w:rFonts w:ascii="Arial" w:hAnsi="Arial" w:cs="Arial"/>
                <w:sz w:val="24"/>
                <w:szCs w:val="24"/>
                <w:lang w:eastAsia="en-US"/>
              </w:rPr>
              <w:t>Не менее 1,43</w:t>
            </w:r>
          </w:p>
        </w:tc>
      </w:tr>
      <w:tr w:rsidR="00826619" w:rsidRPr="00736010" w:rsidTr="00826619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736010">
              <w:rPr>
                <w:sz w:val="24"/>
                <w:szCs w:val="24"/>
              </w:rPr>
              <w:t xml:space="preserve">Целевой индикатор </w:t>
            </w:r>
            <w:r w:rsidR="00903FDB" w:rsidRPr="00736010"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3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</w:tr>
      <w:tr w:rsidR="00826619" w:rsidRPr="00736010" w:rsidTr="00826619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736010">
              <w:rPr>
                <w:sz w:val="24"/>
                <w:szCs w:val="24"/>
              </w:rPr>
              <w:t>Динамика количества зарегистрированных пользователей в библиотеке по сравнению с предыдущим годом.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736010">
              <w:rPr>
                <w:sz w:val="24"/>
                <w:szCs w:val="24"/>
              </w:rPr>
              <w:t>Чел.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736010">
              <w:rPr>
                <w:sz w:val="24"/>
                <w:szCs w:val="24"/>
              </w:rPr>
              <w:t>Годовой отчет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736010">
              <w:rPr>
                <w:sz w:val="24"/>
                <w:szCs w:val="24"/>
              </w:rPr>
              <w:t>96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736010">
              <w:rPr>
                <w:sz w:val="24"/>
                <w:szCs w:val="24"/>
              </w:rPr>
              <w:t>96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736010">
              <w:rPr>
                <w:sz w:val="24"/>
                <w:szCs w:val="24"/>
              </w:rPr>
              <w:t>111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736010">
              <w:rPr>
                <w:sz w:val="24"/>
                <w:szCs w:val="24"/>
              </w:rPr>
              <w:t>111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736010">
              <w:rPr>
                <w:sz w:val="24"/>
                <w:szCs w:val="24"/>
              </w:rPr>
              <w:t>115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736010">
              <w:rPr>
                <w:sz w:val="24"/>
                <w:szCs w:val="24"/>
                <w:lang w:eastAsia="en-US"/>
              </w:rPr>
              <w:t>Не менее</w:t>
            </w:r>
          </w:p>
          <w:p w:rsidR="00826619" w:rsidRPr="00736010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736010">
              <w:rPr>
                <w:sz w:val="24"/>
                <w:szCs w:val="24"/>
                <w:lang w:eastAsia="en-US"/>
              </w:rPr>
              <w:t>115</w:t>
            </w:r>
          </w:p>
        </w:tc>
        <w:tc>
          <w:tcPr>
            <w:tcW w:w="73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36010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736010">
              <w:rPr>
                <w:sz w:val="24"/>
                <w:szCs w:val="24"/>
                <w:lang w:eastAsia="en-US"/>
              </w:rPr>
              <w:t>Не менее</w:t>
            </w:r>
          </w:p>
          <w:p w:rsidR="00826619" w:rsidRPr="00736010" w:rsidRDefault="00826619" w:rsidP="004D5E6D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  <w:r w:rsidRPr="00736010">
              <w:rPr>
                <w:sz w:val="24"/>
                <w:szCs w:val="24"/>
                <w:lang w:eastAsia="en-US"/>
              </w:rPr>
              <w:t>115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36010" w:rsidRDefault="00826619" w:rsidP="004D5E6D">
            <w:pPr>
              <w:rPr>
                <w:rFonts w:ascii="Arial" w:hAnsi="Arial" w:cs="Arial"/>
                <w:sz w:val="24"/>
                <w:szCs w:val="24"/>
              </w:rPr>
            </w:pPr>
            <w:r w:rsidRPr="00736010">
              <w:rPr>
                <w:rFonts w:ascii="Arial" w:hAnsi="Arial" w:cs="Arial"/>
                <w:sz w:val="24"/>
                <w:szCs w:val="24"/>
                <w:lang w:eastAsia="en-US"/>
              </w:rPr>
              <w:t>Не менее 115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36010" w:rsidRDefault="00826619" w:rsidP="004D5E6D">
            <w:pPr>
              <w:rPr>
                <w:rFonts w:ascii="Arial" w:hAnsi="Arial" w:cs="Arial"/>
                <w:sz w:val="24"/>
                <w:szCs w:val="24"/>
              </w:rPr>
            </w:pPr>
            <w:r w:rsidRPr="00736010">
              <w:rPr>
                <w:rFonts w:ascii="Arial" w:hAnsi="Arial" w:cs="Arial"/>
                <w:sz w:val="24"/>
                <w:szCs w:val="24"/>
                <w:lang w:eastAsia="en-US"/>
              </w:rPr>
              <w:t>Не менее 115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36010" w:rsidRDefault="00826619" w:rsidP="004D5E6D">
            <w:pPr>
              <w:rPr>
                <w:rFonts w:ascii="Arial" w:hAnsi="Arial" w:cs="Arial"/>
                <w:sz w:val="24"/>
                <w:szCs w:val="24"/>
              </w:rPr>
            </w:pPr>
            <w:r w:rsidRPr="00736010">
              <w:rPr>
                <w:rFonts w:ascii="Arial" w:hAnsi="Arial" w:cs="Arial"/>
                <w:sz w:val="24"/>
                <w:szCs w:val="24"/>
                <w:lang w:eastAsia="en-US"/>
              </w:rPr>
              <w:t>Не менее 115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36010" w:rsidRDefault="00826619" w:rsidP="004D5E6D">
            <w:pPr>
              <w:rPr>
                <w:rFonts w:ascii="Arial" w:hAnsi="Arial" w:cs="Arial"/>
                <w:sz w:val="24"/>
                <w:szCs w:val="24"/>
              </w:rPr>
            </w:pPr>
            <w:r w:rsidRPr="00736010">
              <w:rPr>
                <w:rFonts w:ascii="Arial" w:hAnsi="Arial" w:cs="Arial"/>
                <w:sz w:val="24"/>
                <w:szCs w:val="24"/>
                <w:lang w:eastAsia="en-US"/>
              </w:rPr>
              <w:t>Не менее 115</w:t>
            </w:r>
          </w:p>
        </w:tc>
        <w:tc>
          <w:tcPr>
            <w:tcW w:w="7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26619" w:rsidRPr="00736010" w:rsidRDefault="00826619" w:rsidP="004D5E6D">
            <w:pPr>
              <w:rPr>
                <w:rFonts w:ascii="Arial" w:hAnsi="Arial" w:cs="Arial"/>
                <w:sz w:val="24"/>
                <w:szCs w:val="24"/>
              </w:rPr>
            </w:pPr>
            <w:r w:rsidRPr="00736010">
              <w:rPr>
                <w:rFonts w:ascii="Arial" w:hAnsi="Arial" w:cs="Arial"/>
                <w:sz w:val="24"/>
                <w:szCs w:val="24"/>
                <w:lang w:eastAsia="en-US"/>
              </w:rPr>
              <w:t>Не менее 115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619" w:rsidRPr="00736010" w:rsidRDefault="00826619" w:rsidP="004D5E6D">
            <w:pPr>
              <w:rPr>
                <w:rFonts w:ascii="Arial" w:hAnsi="Arial" w:cs="Arial"/>
                <w:sz w:val="24"/>
                <w:szCs w:val="24"/>
              </w:rPr>
            </w:pPr>
            <w:r w:rsidRPr="00736010">
              <w:rPr>
                <w:rFonts w:ascii="Arial" w:hAnsi="Arial" w:cs="Arial"/>
                <w:sz w:val="24"/>
                <w:szCs w:val="24"/>
                <w:lang w:eastAsia="en-US"/>
              </w:rPr>
              <w:t>Не менее 115</w:t>
            </w:r>
          </w:p>
        </w:tc>
      </w:tr>
    </w:tbl>
    <w:p w:rsidR="005B5A97" w:rsidRPr="00736010" w:rsidRDefault="005B5A97" w:rsidP="00EA2A66">
      <w:pPr>
        <w:pStyle w:val="ConsPlusNormal"/>
        <w:widowControl/>
        <w:ind w:firstLine="540"/>
        <w:jc w:val="center"/>
        <w:rPr>
          <w:b/>
          <w:color w:val="000000"/>
          <w:sz w:val="24"/>
          <w:szCs w:val="24"/>
        </w:rPr>
      </w:pPr>
    </w:p>
    <w:p w:rsidR="00903FDB" w:rsidRPr="00736010" w:rsidRDefault="00903FDB" w:rsidP="00EA2A66">
      <w:pPr>
        <w:pStyle w:val="ConsPlusNormal"/>
        <w:widowControl/>
        <w:ind w:firstLine="540"/>
        <w:jc w:val="center"/>
        <w:rPr>
          <w:b/>
          <w:color w:val="000000"/>
          <w:sz w:val="24"/>
          <w:szCs w:val="24"/>
        </w:rPr>
      </w:pPr>
    </w:p>
    <w:p w:rsidR="00903FDB" w:rsidRPr="00736010" w:rsidRDefault="00903FDB" w:rsidP="00EA2A66">
      <w:pPr>
        <w:pStyle w:val="ConsPlusNormal"/>
        <w:widowControl/>
        <w:ind w:firstLine="540"/>
        <w:jc w:val="center"/>
        <w:rPr>
          <w:b/>
          <w:color w:val="000000"/>
          <w:sz w:val="24"/>
          <w:szCs w:val="24"/>
        </w:rPr>
      </w:pPr>
    </w:p>
    <w:p w:rsidR="00903FDB" w:rsidRPr="00736010" w:rsidRDefault="00903FDB" w:rsidP="00EA2A66">
      <w:pPr>
        <w:pStyle w:val="ConsPlusNormal"/>
        <w:widowControl/>
        <w:ind w:firstLine="540"/>
        <w:jc w:val="center"/>
        <w:rPr>
          <w:b/>
          <w:color w:val="000000"/>
          <w:sz w:val="24"/>
          <w:szCs w:val="24"/>
        </w:rPr>
      </w:pPr>
    </w:p>
    <w:p w:rsidR="005B5A97" w:rsidRPr="00736010" w:rsidRDefault="005B5A97" w:rsidP="00EA2A66">
      <w:pPr>
        <w:pStyle w:val="ConsPlusNormal"/>
        <w:widowControl/>
        <w:ind w:firstLine="540"/>
        <w:jc w:val="center"/>
        <w:rPr>
          <w:b/>
          <w:color w:val="000000"/>
          <w:sz w:val="24"/>
          <w:szCs w:val="24"/>
        </w:rPr>
      </w:pPr>
    </w:p>
    <w:p w:rsidR="005B5A97" w:rsidRPr="00736010" w:rsidRDefault="00812024" w:rsidP="00826619">
      <w:pPr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736010">
        <w:rPr>
          <w:rFonts w:ascii="Arial" w:hAnsi="Arial" w:cs="Arial"/>
          <w:sz w:val="24"/>
          <w:szCs w:val="24"/>
        </w:rPr>
        <w:t>Глава</w:t>
      </w:r>
      <w:r w:rsidR="00826619" w:rsidRPr="00736010">
        <w:rPr>
          <w:rFonts w:ascii="Arial" w:hAnsi="Arial" w:cs="Arial"/>
          <w:sz w:val="24"/>
          <w:szCs w:val="24"/>
        </w:rPr>
        <w:t xml:space="preserve"> поселка Балахта                                                                                                                      С.В.Антонов</w:t>
      </w:r>
    </w:p>
    <w:p w:rsidR="005B5A97" w:rsidRPr="00736010" w:rsidRDefault="005B5A97" w:rsidP="00EA2A66">
      <w:pPr>
        <w:pStyle w:val="ConsPlusNormal"/>
        <w:widowControl/>
        <w:ind w:firstLine="540"/>
        <w:jc w:val="center"/>
        <w:rPr>
          <w:b/>
          <w:color w:val="000000"/>
          <w:sz w:val="24"/>
          <w:szCs w:val="24"/>
        </w:rPr>
      </w:pPr>
    </w:p>
    <w:p w:rsidR="005B5A97" w:rsidRPr="00736010" w:rsidRDefault="005B5A97" w:rsidP="00EA2A66">
      <w:pPr>
        <w:pStyle w:val="ConsPlusNormal"/>
        <w:widowControl/>
        <w:ind w:firstLine="540"/>
        <w:jc w:val="center"/>
        <w:rPr>
          <w:b/>
          <w:color w:val="000000"/>
          <w:sz w:val="24"/>
          <w:szCs w:val="24"/>
        </w:rPr>
      </w:pPr>
    </w:p>
    <w:p w:rsidR="005B5A97" w:rsidRPr="00736010" w:rsidRDefault="005B5A97" w:rsidP="00EA2A66">
      <w:pPr>
        <w:pStyle w:val="ConsPlusNormal"/>
        <w:widowControl/>
        <w:ind w:firstLine="540"/>
        <w:jc w:val="center"/>
        <w:rPr>
          <w:b/>
          <w:color w:val="000000"/>
          <w:sz w:val="24"/>
          <w:szCs w:val="24"/>
        </w:rPr>
      </w:pPr>
    </w:p>
    <w:p w:rsidR="005B5A97" w:rsidRPr="00736010" w:rsidRDefault="005B5A97" w:rsidP="00EA2A66">
      <w:pPr>
        <w:pStyle w:val="ConsPlusNormal"/>
        <w:widowControl/>
        <w:ind w:firstLine="540"/>
        <w:jc w:val="center"/>
        <w:rPr>
          <w:b/>
          <w:color w:val="000000"/>
          <w:sz w:val="24"/>
          <w:szCs w:val="24"/>
        </w:rPr>
      </w:pPr>
    </w:p>
    <w:p w:rsidR="005B5A97" w:rsidRPr="00736010" w:rsidRDefault="005B5A97" w:rsidP="00EA2A66">
      <w:pPr>
        <w:pStyle w:val="ConsPlusNormal"/>
        <w:widowControl/>
        <w:ind w:firstLine="540"/>
        <w:jc w:val="center"/>
        <w:rPr>
          <w:b/>
          <w:color w:val="000000"/>
          <w:sz w:val="24"/>
          <w:szCs w:val="24"/>
        </w:rPr>
      </w:pPr>
    </w:p>
    <w:sectPr w:rsidR="005B5A97" w:rsidRPr="00736010" w:rsidSect="00BC5582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A2A66"/>
    <w:rsid w:val="001B4281"/>
    <w:rsid w:val="00325CBB"/>
    <w:rsid w:val="003F146C"/>
    <w:rsid w:val="005A40AB"/>
    <w:rsid w:val="005B5A97"/>
    <w:rsid w:val="00736010"/>
    <w:rsid w:val="00791BE3"/>
    <w:rsid w:val="00812024"/>
    <w:rsid w:val="00826619"/>
    <w:rsid w:val="0086685D"/>
    <w:rsid w:val="00876289"/>
    <w:rsid w:val="00893E18"/>
    <w:rsid w:val="008E3311"/>
    <w:rsid w:val="00903FDB"/>
    <w:rsid w:val="00927679"/>
    <w:rsid w:val="00B628F8"/>
    <w:rsid w:val="00BC2971"/>
    <w:rsid w:val="00BC5582"/>
    <w:rsid w:val="00C647B0"/>
    <w:rsid w:val="00DA69E9"/>
    <w:rsid w:val="00E370B1"/>
    <w:rsid w:val="00EA2A66"/>
    <w:rsid w:val="00EC0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8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2A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1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DF2AC9-9189-4E42-BD0C-A84E2870F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Еловский МУК СК СДЦ</dc:creator>
  <cp:keywords/>
  <dc:description/>
  <cp:lastModifiedBy>Admin</cp:lastModifiedBy>
  <cp:revision>17</cp:revision>
  <cp:lastPrinted>2014-09-29T08:21:00Z</cp:lastPrinted>
  <dcterms:created xsi:type="dcterms:W3CDTF">2013-11-13T02:59:00Z</dcterms:created>
  <dcterms:modified xsi:type="dcterms:W3CDTF">2016-08-22T04:14:00Z</dcterms:modified>
</cp:coreProperties>
</file>