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F" w:rsidRDefault="00A9330F" w:rsidP="00BC0D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A3C85">
        <w:rPr>
          <w:rFonts w:ascii="Times New Roman" w:hAnsi="Times New Roman" w:cs="Times New Roman"/>
        </w:rPr>
        <w:t xml:space="preserve">             </w:t>
      </w:r>
      <w:r w:rsidR="00F36F86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изнеобеспечение территории</w:t>
      </w:r>
      <w:r w:rsidR="00F36F86">
        <w:rPr>
          <w:rFonts w:ascii="Times New Roman" w:hAnsi="Times New Roman" w:cs="Times New Roman"/>
        </w:rPr>
        <w:t xml:space="preserve"> МО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36F86">
        <w:rPr>
          <w:rFonts w:ascii="Times New Roman" w:hAnsi="Times New Roman" w:cs="Times New Roman"/>
        </w:rPr>
        <w:t xml:space="preserve">            </w:t>
      </w:r>
      <w:r w:rsidR="00BC0DEF">
        <w:rPr>
          <w:rFonts w:ascii="Times New Roman" w:hAnsi="Times New Roman" w:cs="Times New Roman"/>
        </w:rPr>
        <w:t xml:space="preserve">    </w:t>
      </w:r>
      <w:r w:rsidR="00792367">
        <w:rPr>
          <w:rFonts w:ascii="Times New Roman" w:hAnsi="Times New Roman" w:cs="Times New Roman"/>
        </w:rPr>
        <w:t xml:space="preserve"> </w:t>
      </w:r>
      <w:r w:rsidR="00F36F86">
        <w:rPr>
          <w:rFonts w:ascii="Times New Roman" w:hAnsi="Times New Roman" w:cs="Times New Roman"/>
        </w:rPr>
        <w:t>поселок</w:t>
      </w:r>
      <w:r w:rsidR="004D6795">
        <w:rPr>
          <w:rFonts w:ascii="Times New Roman" w:hAnsi="Times New Roman" w:cs="Times New Roman"/>
        </w:rPr>
        <w:t xml:space="preserve"> Балахта</w:t>
      </w:r>
      <w:r w:rsidR="00BC0DEF">
        <w:rPr>
          <w:rFonts w:ascii="Times New Roman" w:hAnsi="Times New Roman" w:cs="Times New Roman"/>
        </w:rPr>
        <w:t>»</w:t>
      </w:r>
    </w:p>
    <w:p w:rsidR="005F7280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96350D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0D">
        <w:rPr>
          <w:rFonts w:ascii="Times New Roman" w:hAnsi="Times New Roman" w:cs="Times New Roman"/>
          <w:sz w:val="28"/>
          <w:szCs w:val="28"/>
        </w:rPr>
        <w:t xml:space="preserve">    </w:t>
      </w:r>
      <w:r w:rsidR="004B3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50D">
        <w:rPr>
          <w:rFonts w:ascii="Times New Roman" w:hAnsi="Times New Roman" w:cs="Times New Roman"/>
          <w:sz w:val="28"/>
          <w:szCs w:val="28"/>
        </w:rPr>
        <w:t xml:space="preserve"> </w:t>
      </w:r>
      <w:r w:rsidRPr="0096350D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2735A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E7586" w:rsidRPr="0010431E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10431E">
        <w:rPr>
          <w:rFonts w:ascii="Times New Roman" w:hAnsi="Times New Roman" w:cs="Times New Roman"/>
          <w:sz w:val="28"/>
          <w:szCs w:val="28"/>
        </w:rPr>
        <w:t>«</w:t>
      </w:r>
      <w:r w:rsidR="00737D8E" w:rsidRPr="001043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51B3E" w:rsidRPr="0010431E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="004D6795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</w:t>
      </w:r>
      <w:r w:rsidR="004D679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</w:t>
      </w:r>
      <w:r w:rsidR="007155B5"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7113"/>
      </w:tblGrid>
      <w:tr w:rsidR="005E7586" w:rsidTr="002539B9">
        <w:trPr>
          <w:trHeight w:val="992"/>
        </w:trPr>
        <w:tc>
          <w:tcPr>
            <w:tcW w:w="2810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113" w:type="dxa"/>
          </w:tcPr>
          <w:p w:rsidR="001E0A3D" w:rsidRPr="00A20066" w:rsidRDefault="00951B3E" w:rsidP="00792367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2539B9">
        <w:trPr>
          <w:trHeight w:val="1134"/>
        </w:trPr>
        <w:tc>
          <w:tcPr>
            <w:tcW w:w="2810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113" w:type="dxa"/>
          </w:tcPr>
          <w:p w:rsidR="005E7586" w:rsidRPr="00A20066" w:rsidRDefault="00E00E30" w:rsidP="00792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>МО поселка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2539B9">
        <w:trPr>
          <w:trHeight w:val="791"/>
        </w:trPr>
        <w:tc>
          <w:tcPr>
            <w:tcW w:w="2810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1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2539B9">
        <w:trPr>
          <w:trHeight w:val="1196"/>
        </w:trPr>
        <w:tc>
          <w:tcPr>
            <w:tcW w:w="2810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4D6795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улучшения уровня благоустройства территории </w:t>
            </w:r>
            <w:r w:rsidR="00F36F8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 xml:space="preserve">поселка Балахта </w:t>
            </w:r>
          </w:p>
          <w:p w:rsidR="0010773A" w:rsidRPr="00C16AA1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95F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7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содержания и ремонта уличного освещения. 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804D7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</w:t>
            </w:r>
            <w:r w:rsidR="006C1921">
              <w:rPr>
                <w:rFonts w:ascii="Times New Roman" w:hAnsi="Times New Roman" w:cs="Times New Roman"/>
                <w:sz w:val="28"/>
                <w:szCs w:val="28"/>
              </w:rPr>
              <w:t>работ по содержанию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сетей водоснабжения</w:t>
            </w:r>
            <w:r w:rsidR="000804D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  <w:r w:rsidR="00C810DA">
              <w:rPr>
                <w:rFonts w:ascii="Times New Roman" w:hAnsi="Times New Roman" w:cs="Times New Roman"/>
                <w:sz w:val="28"/>
                <w:szCs w:val="28"/>
              </w:rPr>
              <w:t>, эксплуатации и обслуживанию дренажной сети поселения</w:t>
            </w:r>
          </w:p>
          <w:p w:rsidR="00CB56F1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работ </w:t>
            </w:r>
            <w:r w:rsidR="00AD7740">
              <w:rPr>
                <w:rFonts w:ascii="Times New Roman" w:hAnsi="Times New Roman" w:cs="Times New Roman"/>
                <w:sz w:val="28"/>
                <w:szCs w:val="28"/>
              </w:rPr>
              <w:t xml:space="preserve">по сбору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>твердых бытовых отходов</w:t>
            </w:r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  (приобретение контейнеров для сбора ТБО, приобретение </w:t>
            </w:r>
            <w:proofErr w:type="spellStart"/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сбора ТБО</w:t>
            </w:r>
            <w:r w:rsidR="00682F88">
              <w:rPr>
                <w:rFonts w:ascii="Times New Roman" w:hAnsi="Times New Roman" w:cs="Times New Roman"/>
                <w:sz w:val="28"/>
                <w:szCs w:val="28"/>
              </w:rPr>
              <w:t>, уборка несанкционированных свалок</w:t>
            </w:r>
            <w:r w:rsidR="00647FAC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привлечения безработных граждан через ЦЗН</w:t>
            </w:r>
            <w:r w:rsidR="00CB56F1" w:rsidRPr="00CB56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0773A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56F7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просветительской работы  среди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населения.</w:t>
            </w:r>
          </w:p>
          <w:p w:rsidR="00743D47" w:rsidRPr="00A2061D" w:rsidRDefault="00DA78AB" w:rsidP="0064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r w:rsidR="00CB56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826B85">
              <w:rPr>
                <w:rFonts w:ascii="Times New Roman" w:hAnsi="Times New Roman" w:cs="Times New Roman"/>
                <w:sz w:val="28"/>
                <w:szCs w:val="28"/>
              </w:rPr>
              <w:t xml:space="preserve"> и сан </w:t>
            </w:r>
            <w:proofErr w:type="spellStart"/>
            <w:r w:rsidR="00826B85">
              <w:rPr>
                <w:rFonts w:ascii="Times New Roman" w:hAnsi="Times New Roman" w:cs="Times New Roman"/>
                <w:sz w:val="28"/>
                <w:szCs w:val="28"/>
              </w:rPr>
              <w:t>эколич</w:t>
            </w:r>
            <w:proofErr w:type="spellEnd"/>
            <w:r w:rsidR="00826B85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обстановке</w:t>
            </w:r>
            <w:r w:rsidR="00CB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Tr="002539B9">
        <w:trPr>
          <w:trHeight w:val="701"/>
        </w:trPr>
        <w:tc>
          <w:tcPr>
            <w:tcW w:w="2810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11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2539B9">
        <w:trPr>
          <w:trHeight w:val="769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113" w:type="dxa"/>
          </w:tcPr>
          <w:p w:rsidR="00497DE9" w:rsidRDefault="0079236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2539B9">
        <w:trPr>
          <w:trHeight w:val="813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113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EA2350">
              <w:rPr>
                <w:rFonts w:ascii="Times New Roman" w:hAnsi="Times New Roman" w:cs="Times New Roman"/>
                <w:sz w:val="28"/>
                <w:szCs w:val="28"/>
              </w:rPr>
              <w:t xml:space="preserve">9763,39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B15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B15F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7A4B54" w:rsidRDefault="00792367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EA2350">
              <w:rPr>
                <w:rFonts w:ascii="Times New Roman" w:hAnsi="Times New Roman" w:cs="Times New Roman"/>
                <w:sz w:val="28"/>
                <w:szCs w:val="28"/>
              </w:rPr>
              <w:t xml:space="preserve">2369,99 </w:t>
            </w:r>
            <w:proofErr w:type="spellStart"/>
            <w:r w:rsidR="00EA23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8125A1" w:rsidRPr="007A4B54" w:rsidRDefault="00792367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3612,7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8125A1" w:rsidRPr="007A4B54" w:rsidRDefault="00792367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125A1" w:rsidRPr="007A4B5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3612,7</w:t>
            </w:r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96D7E" w:rsidRPr="007A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D6795" w:rsidRPr="007A4B5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4D6795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поселка Балахта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2350">
              <w:rPr>
                <w:rFonts w:ascii="Times New Roman" w:hAnsi="Times New Roman" w:cs="Times New Roman"/>
                <w:sz w:val="28"/>
                <w:szCs w:val="28"/>
              </w:rPr>
              <w:t>97636,39</w:t>
            </w:r>
            <w:r w:rsidR="00F746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746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7463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A4B54" w:rsidRPr="007A4B54" w:rsidRDefault="00EA2350" w:rsidP="007A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год- 2369,99 </w:t>
            </w:r>
            <w:r w:rsidR="007A4B54" w:rsidRPr="007A4B5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7A4B54" w:rsidRPr="007A4B54" w:rsidRDefault="007A4B54" w:rsidP="007A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2016 год-3612,7тыс</w:t>
            </w:r>
            <w:proofErr w:type="gramStart"/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497DE9" w:rsidRPr="007A4B54" w:rsidRDefault="007A4B54" w:rsidP="004D67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2017 год-3612,7тыс</w:t>
            </w:r>
            <w:proofErr w:type="gramStart"/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4B5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497DE9" w:rsidTr="002539B9">
        <w:trPr>
          <w:trHeight w:val="813"/>
        </w:trPr>
        <w:tc>
          <w:tcPr>
            <w:tcW w:w="2810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11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r w:rsidR="004D6795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2F4183" w:rsidRDefault="00E80EF1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183" w:rsidRPr="00E80EF1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</w:t>
      </w:r>
      <w:r w:rsidRPr="00E80EF1">
        <w:rPr>
          <w:rFonts w:ascii="Times New Roman" w:hAnsi="Times New Roman" w:cs="Times New Roman"/>
          <w:sz w:val="28"/>
          <w:szCs w:val="28"/>
        </w:rPr>
        <w:t>, является вопрос улучшения уровня  и</w:t>
      </w:r>
      <w:r w:rsidR="00970FDF">
        <w:rPr>
          <w:rFonts w:ascii="Times New Roman" w:hAnsi="Times New Roman" w:cs="Times New Roman"/>
          <w:sz w:val="28"/>
          <w:szCs w:val="28"/>
        </w:rPr>
        <w:t xml:space="preserve"> </w:t>
      </w:r>
      <w:r w:rsidRPr="00E80EF1">
        <w:rPr>
          <w:rFonts w:ascii="Times New Roman" w:hAnsi="Times New Roman" w:cs="Times New Roman"/>
          <w:sz w:val="28"/>
          <w:szCs w:val="28"/>
        </w:rPr>
        <w:t>качества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D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70FD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4D6795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</w:t>
      </w:r>
      <w:r w:rsidR="00970FDF">
        <w:rPr>
          <w:rFonts w:ascii="Times New Roman" w:hAnsi="Times New Roman" w:cs="Times New Roman"/>
          <w:sz w:val="28"/>
          <w:szCs w:val="28"/>
        </w:rPr>
        <w:t>, формирование современной инфраструктуры является важнейшим аспектом в реализации данного проекта. Повышение уровня благоустройства территории стимулирует позитивные тенденции в социально-экономическом развити</w:t>
      </w:r>
      <w:r w:rsidR="00DD7850">
        <w:rPr>
          <w:rFonts w:ascii="Times New Roman" w:hAnsi="Times New Roman" w:cs="Times New Roman"/>
          <w:sz w:val="28"/>
          <w:szCs w:val="28"/>
        </w:rPr>
        <w:t>и муниципального образования и как следствие, повышение качества жизни населения.</w:t>
      </w:r>
    </w:p>
    <w:p w:rsidR="00970FDF" w:rsidRDefault="00970FDF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FDF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850" w:rsidRDefault="00DD7850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50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4C2" w:rsidRPr="005644C2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6F86">
        <w:rPr>
          <w:rFonts w:ascii="Times New Roman" w:hAnsi="Times New Roman" w:cs="Times New Roman"/>
          <w:sz w:val="28"/>
          <w:szCs w:val="28"/>
        </w:rPr>
        <w:t>мо поселок</w:t>
      </w:r>
      <w:r w:rsidR="005D340C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Pr="00E77739">
        <w:rPr>
          <w:rFonts w:ascii="Times New Roman" w:hAnsi="Times New Roman" w:cs="Times New Roman"/>
          <w:sz w:val="28"/>
          <w:szCs w:val="28"/>
        </w:rPr>
        <w:t xml:space="preserve">находится четыре населенных пункта: </w:t>
      </w:r>
      <w:r w:rsidR="005D340C" w:rsidRPr="005D34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D340C" w:rsidRPr="005D34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D340C" w:rsidRPr="005D340C">
        <w:rPr>
          <w:rFonts w:ascii="Times New Roman" w:hAnsi="Times New Roman" w:cs="Times New Roman"/>
          <w:sz w:val="28"/>
          <w:szCs w:val="28"/>
        </w:rPr>
        <w:t>алахта,</w:t>
      </w:r>
      <w:r w:rsidRPr="005D340C">
        <w:rPr>
          <w:rFonts w:ascii="Times New Roman" w:hAnsi="Times New Roman" w:cs="Times New Roman"/>
          <w:sz w:val="28"/>
          <w:szCs w:val="28"/>
        </w:rPr>
        <w:t xml:space="preserve"> </w:t>
      </w:r>
      <w:r w:rsidR="005D340C" w:rsidRPr="005D340C">
        <w:rPr>
          <w:rFonts w:ascii="Times New Roman" w:hAnsi="Times New Roman" w:cs="Times New Roman"/>
          <w:sz w:val="28"/>
          <w:szCs w:val="28"/>
        </w:rPr>
        <w:t xml:space="preserve">д.Таловая, </w:t>
      </w:r>
      <w:proofErr w:type="spellStart"/>
      <w:r w:rsidR="005D340C" w:rsidRPr="005D340C"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 w:rsidR="005D340C" w:rsidRPr="005D340C">
        <w:rPr>
          <w:rFonts w:ascii="Times New Roman" w:hAnsi="Times New Roman" w:cs="Times New Roman"/>
          <w:sz w:val="28"/>
          <w:szCs w:val="28"/>
        </w:rPr>
        <w:t xml:space="preserve">, д.Огоньки. </w:t>
      </w:r>
      <w:r w:rsidRPr="005D340C">
        <w:rPr>
          <w:rFonts w:ascii="Times New Roman" w:eastAsia="Calibri" w:hAnsi="Times New Roman" w:cs="Times New Roman"/>
          <w:sz w:val="28"/>
          <w:szCs w:val="28"/>
        </w:rPr>
        <w:t xml:space="preserve">Общая  площадь территории    составляет </w:t>
      </w:r>
      <w:r w:rsidR="005644C2" w:rsidRPr="005644C2">
        <w:rPr>
          <w:rFonts w:ascii="Times New Roman" w:hAnsi="Times New Roman" w:cs="Times New Roman"/>
          <w:sz w:val="28"/>
          <w:szCs w:val="28"/>
        </w:rPr>
        <w:t>около 48689,5 га., в том числе сельхозугодий – 39825,35 г</w:t>
      </w:r>
      <w:r w:rsidR="005644C2">
        <w:rPr>
          <w:rFonts w:ascii="Times New Roman" w:hAnsi="Times New Roman" w:cs="Times New Roman"/>
          <w:sz w:val="28"/>
          <w:szCs w:val="28"/>
        </w:rPr>
        <w:t>а</w:t>
      </w:r>
      <w:r w:rsidR="005644C2" w:rsidRPr="005644C2">
        <w:rPr>
          <w:rFonts w:ascii="Times New Roman" w:hAnsi="Times New Roman" w:cs="Times New Roman"/>
          <w:sz w:val="28"/>
          <w:szCs w:val="28"/>
        </w:rPr>
        <w:t>, земель лесного фонда – 7109,98 га</w:t>
      </w:r>
      <w:proofErr w:type="gramStart"/>
      <w:r w:rsidR="005644C2" w:rsidRPr="00564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44C2" w:rsidRPr="005644C2">
        <w:rPr>
          <w:rFonts w:ascii="Times New Roman" w:hAnsi="Times New Roman" w:cs="Times New Roman"/>
          <w:sz w:val="28"/>
          <w:szCs w:val="28"/>
        </w:rPr>
        <w:t xml:space="preserve"> водного фонда – 413,15 кв.км. ,  прочие  земли – 1341 га.</w:t>
      </w:r>
    </w:p>
    <w:p w:rsidR="00E77739" w:rsidRPr="0047018B" w:rsidRDefault="00E7773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eastAsia="Calibri" w:hAnsi="Times New Roman" w:cs="Times New Roman"/>
          <w:sz w:val="28"/>
          <w:szCs w:val="28"/>
        </w:rPr>
        <w:t>Численность постоянно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вающего населения на </w:t>
      </w:r>
      <w:r w:rsidR="00792367">
        <w:rPr>
          <w:rFonts w:ascii="Times New Roman" w:eastAsia="Calibri" w:hAnsi="Times New Roman" w:cs="Times New Roman"/>
          <w:sz w:val="28"/>
          <w:szCs w:val="28"/>
        </w:rPr>
        <w:t>01.01.2014</w:t>
      </w:r>
      <w:r w:rsidRPr="004701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7018B">
        <w:rPr>
          <w:rFonts w:ascii="Times New Roman" w:eastAsia="Calibri" w:hAnsi="Times New Roman" w:cs="Times New Roman"/>
          <w:sz w:val="28"/>
          <w:szCs w:val="28"/>
        </w:rPr>
        <w:t>а   составляло 7453</w:t>
      </w:r>
      <w:r w:rsidRPr="0047018B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9B0836" w:rsidRPr="009B0836" w:rsidRDefault="00AB2AFE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AC">
        <w:rPr>
          <w:rFonts w:ascii="Times New Roman" w:hAnsi="Times New Roman" w:cs="Times New Roman"/>
          <w:sz w:val="28"/>
          <w:szCs w:val="28"/>
        </w:rPr>
        <w:t>Благоустройство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  <w:r w:rsidR="00F36F86">
        <w:rPr>
          <w:rFonts w:ascii="Times New Roman" w:hAnsi="Times New Roman" w:cs="Times New Roman"/>
          <w:sz w:val="28"/>
          <w:szCs w:val="28"/>
        </w:rPr>
        <w:t xml:space="preserve"> территории  поселения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B0836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836" w:rsidRPr="009B0836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</w:t>
      </w:r>
    </w:p>
    <w:p w:rsidR="00950A51" w:rsidRPr="00111319" w:rsidRDefault="00950A51" w:rsidP="00950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4D6795">
        <w:rPr>
          <w:rFonts w:ascii="Times New Roman" w:hAnsi="Times New Roman" w:cs="Times New Roman"/>
          <w:sz w:val="28"/>
          <w:szCs w:val="28"/>
        </w:rPr>
        <w:t>территории</w:t>
      </w:r>
      <w:r w:rsidRPr="00111319">
        <w:rPr>
          <w:rFonts w:ascii="Times New Roman" w:hAnsi="Times New Roman" w:cs="Times New Roman"/>
          <w:sz w:val="28"/>
          <w:szCs w:val="28"/>
        </w:rPr>
        <w:t xml:space="preserve">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111319" w:rsidRDefault="00F36F8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19" w:rsidRPr="001113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D6795">
        <w:rPr>
          <w:rFonts w:ascii="Times New Roman" w:hAnsi="Times New Roman" w:cs="Times New Roman"/>
          <w:sz w:val="28"/>
          <w:szCs w:val="28"/>
        </w:rPr>
        <w:t>поселка Балахта находится 3</w:t>
      </w:r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</w:t>
      </w:r>
      <w:r w:rsidR="00111319" w:rsidRPr="00111319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проводить </w:t>
      </w:r>
      <w:proofErr w:type="spellStart"/>
      <w:r w:rsidR="00111319" w:rsidRPr="0011131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spellStart"/>
      <w:r w:rsidR="00111319" w:rsidRPr="00111319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="00111319" w:rsidRPr="00111319">
        <w:rPr>
          <w:rFonts w:ascii="Times New Roman" w:hAnsi="Times New Roman" w:cs="Times New Roman"/>
          <w:sz w:val="28"/>
          <w:szCs w:val="28"/>
        </w:rPr>
        <w:t xml:space="preserve"> обработку территории массового отдыха людей. </w:t>
      </w:r>
    </w:p>
    <w:p w:rsidR="000B1985" w:rsidRDefault="000B1985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85">
        <w:rPr>
          <w:rFonts w:ascii="Times New Roman" w:hAnsi="Times New Roman" w:cs="Times New Roman"/>
          <w:sz w:val="28"/>
          <w:szCs w:val="28"/>
        </w:rPr>
        <w:t>Водоснабжение как отрасль играет огромную роль в обеспечении жизнедеятельности населения и требует целенаправленных мероприятий по развитию надежной системы хозяйственно-питьевого водоснабжения.</w:t>
      </w:r>
    </w:p>
    <w:p w:rsidR="00A43A91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содержании администрации находятся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воданапорные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башни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д.Марьясово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A91">
        <w:rPr>
          <w:rFonts w:ascii="Times New Roman" w:hAnsi="Times New Roman" w:cs="Times New Roman"/>
          <w:sz w:val="28"/>
          <w:szCs w:val="28"/>
        </w:rPr>
        <w:t>Водоснабжение осуществляется от артезианских скважин, оборудованных насосами, далее по магистральным трубопроводам вода подается в водонапорные башни и разводящие сети.</w:t>
      </w:r>
    </w:p>
    <w:p w:rsidR="00A43A91" w:rsidRDefault="00A43A9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решении проблемы благоустройства территории играет санитарно-экологическая обстановка.</w:t>
      </w:r>
    </w:p>
    <w:p w:rsidR="00CB56F1" w:rsidRDefault="00CB56F1" w:rsidP="00CB5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D8">
        <w:rPr>
          <w:rFonts w:ascii="Times New Roman" w:hAnsi="Times New Roman" w:cs="Times New Roman"/>
          <w:sz w:val="28"/>
          <w:szCs w:val="28"/>
        </w:rPr>
        <w:t>В результате деятельности человека формируется огромное количество отходов, хранение которых представляет серьёзную опасность для окружающей среды. Проблема твёрдых бытовых отходов в настоящее время является одной из глобальных проблем человечества. Человечество на грани кризиса: количество мусора постоянно растёт, а места для свалок становится всё меньше. Одна из серьёзных экологических проблем – твёрдые бытовые отходы (ТБО). В каждом доме образуется огромное количество ненужных материалов и изделий, начиная со старых газет, пустых консервных банок, бутылок, пищевых отходов, обёрточной бумаги и кончая изношенной одеждой, разбитой посудой и вышедшей из строя бытовой техникой. Общий термин для всех вышеназванных материалов, которые мы выбрасываем из домов и учреждений и обычно называем мусором, отбросами и т. п., - твёрдые бытовые отходы. Традиционно всё это выбрасывается, чем грубо нарушается один из основных экологических законов – круговорот веще</w:t>
      </w:r>
      <w:proofErr w:type="gramStart"/>
      <w:r w:rsidRPr="007F1AD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F1AD8">
        <w:rPr>
          <w:rFonts w:ascii="Times New Roman" w:hAnsi="Times New Roman" w:cs="Times New Roman"/>
          <w:sz w:val="28"/>
          <w:szCs w:val="28"/>
        </w:rPr>
        <w:t>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6E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>
        <w:rPr>
          <w:rFonts w:ascii="Times New Roman" w:hAnsi="Times New Roman" w:cs="Times New Roman"/>
          <w:sz w:val="28"/>
          <w:szCs w:val="28"/>
        </w:rPr>
        <w:t xml:space="preserve">мусора и </w:t>
      </w:r>
      <w:r w:rsidRPr="009A456E">
        <w:rPr>
          <w:rFonts w:ascii="Times New Roman" w:hAnsi="Times New Roman" w:cs="Times New Roman"/>
          <w:sz w:val="28"/>
          <w:szCs w:val="28"/>
        </w:rPr>
        <w:t xml:space="preserve">отходов </w:t>
      </w:r>
      <w:r>
        <w:rPr>
          <w:rFonts w:ascii="Times New Roman" w:hAnsi="Times New Roman" w:cs="Times New Roman"/>
          <w:sz w:val="28"/>
          <w:szCs w:val="28"/>
        </w:rPr>
        <w:t xml:space="preserve">собирается гражданами в контейнера для ТБО, но их количества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хватаем. И поэтому вопрос несанкционированных свалок до сих пор становится актуальным.</w:t>
      </w:r>
    </w:p>
    <w:p w:rsidR="009B0836" w:rsidRPr="009B0836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>Планируется в дальнейшем установить контейнеры для му</w:t>
      </w:r>
      <w:r w:rsidR="00E451C0">
        <w:rPr>
          <w:rFonts w:ascii="Times New Roman" w:hAnsi="Times New Roman" w:cs="Times New Roman"/>
          <w:sz w:val="28"/>
          <w:szCs w:val="28"/>
        </w:rPr>
        <w:t>сора, организовать вывоз мусора,</w:t>
      </w:r>
      <w:r w:rsidRPr="009B0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несомненно улучшит санитарное состояние поселка.</w:t>
      </w:r>
    </w:p>
    <w:p w:rsidR="009B0836" w:rsidRDefault="009B083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7E61A9" w:rsidRDefault="007E61A9" w:rsidP="00F36F86">
      <w:pPr>
        <w:widowControl w:val="0"/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7E61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E61A9">
        <w:rPr>
          <w:rFonts w:ascii="Times New Roman" w:eastAsia="Calibri" w:hAnsi="Times New Roman" w:cs="Times New Roman"/>
          <w:sz w:val="28"/>
          <w:szCs w:val="28"/>
        </w:rPr>
        <w:t>Балахтинском</w:t>
      </w:r>
      <w:proofErr w:type="spellEnd"/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центре занятости населения на </w:t>
      </w:r>
      <w:r w:rsidR="0047018B">
        <w:rPr>
          <w:rFonts w:ascii="Times New Roman" w:eastAsia="Calibri" w:hAnsi="Times New Roman" w:cs="Times New Roman"/>
          <w:sz w:val="28"/>
          <w:szCs w:val="28"/>
        </w:rPr>
        <w:t>учете по безработице состоят -46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Но уровень скрыт</w:t>
      </w:r>
      <w:r>
        <w:rPr>
          <w:rFonts w:ascii="Times New Roman" w:eastAsia="Calibri" w:hAnsi="Times New Roman" w:cs="Times New Roman"/>
          <w:sz w:val="28"/>
          <w:szCs w:val="28"/>
        </w:rPr>
        <w:t>ой безработицы значительно выше</w:t>
      </w:r>
      <w:r w:rsidR="009A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410" w:rsidRDefault="007E61A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очередной задачей  в решении этой проблемы содействие в </w:t>
      </w:r>
      <w:r w:rsidR="009A6212">
        <w:rPr>
          <w:rFonts w:ascii="Times New Roman" w:eastAsia="Calibri" w:hAnsi="Times New Roman" w:cs="Times New Roman"/>
          <w:sz w:val="28"/>
          <w:szCs w:val="28"/>
        </w:rPr>
        <w:t>организации временной занятости безработных  и ищущих работу граждан.</w:t>
      </w:r>
      <w:r w:rsidR="00471C9D" w:rsidRPr="00471C9D">
        <w:rPr>
          <w:rFonts w:ascii="Times New Roman" w:hAnsi="Times New Roman" w:cs="Times New Roman"/>
          <w:sz w:val="28"/>
          <w:szCs w:val="28"/>
        </w:rPr>
        <w:t xml:space="preserve"> </w:t>
      </w:r>
      <w:r w:rsidR="00471C9D">
        <w:rPr>
          <w:rFonts w:ascii="Times New Roman" w:hAnsi="Times New Roman" w:cs="Times New Roman"/>
          <w:sz w:val="28"/>
          <w:szCs w:val="28"/>
        </w:rPr>
        <w:t>Для проведения  работ по благоустройству планируется трудоустроить безработных граждан и ищущих работу граждан на временные рабочие места.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F1" w:rsidRDefault="00CB56F1" w:rsidP="00CB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безродных граждан проживающих на территории поселка также остается актуальной. </w:t>
      </w:r>
      <w:r w:rsidRPr="00B711B3">
        <w:rPr>
          <w:rFonts w:ascii="Times New Roman" w:hAnsi="Times New Roman" w:cs="Times New Roman"/>
          <w:sz w:val="28"/>
          <w:szCs w:val="28"/>
        </w:rPr>
        <w:t>Образ жизни, связанный с постоянным поиском убежища, потеря постоянной работы, разрушение социальных связей с семьей, небл</w:t>
      </w:r>
      <w:r>
        <w:rPr>
          <w:rFonts w:ascii="Times New Roman" w:hAnsi="Times New Roman" w:cs="Times New Roman"/>
          <w:sz w:val="28"/>
          <w:szCs w:val="28"/>
        </w:rPr>
        <w:t>агоприятные условия проживания, с</w:t>
      </w:r>
      <w:r w:rsidRPr="00B711B3">
        <w:rPr>
          <w:rFonts w:ascii="Times New Roman" w:hAnsi="Times New Roman" w:cs="Times New Roman"/>
          <w:sz w:val="28"/>
          <w:szCs w:val="28"/>
        </w:rPr>
        <w:t xml:space="preserve">уровые погодные условия, характерные для </w:t>
      </w:r>
      <w:r>
        <w:rPr>
          <w:rFonts w:ascii="Times New Roman" w:hAnsi="Times New Roman" w:cs="Times New Roman"/>
          <w:sz w:val="28"/>
          <w:szCs w:val="28"/>
        </w:rPr>
        <w:t xml:space="preserve">месторасположения территории </w:t>
      </w:r>
      <w:r w:rsidRPr="00B711B3">
        <w:rPr>
          <w:rFonts w:ascii="Times New Roman" w:hAnsi="Times New Roman" w:cs="Times New Roman"/>
          <w:sz w:val="28"/>
          <w:szCs w:val="28"/>
        </w:rPr>
        <w:t>в зимний период приводят к переохлаждениям, обморожениям, ожогам бездомных</w:t>
      </w:r>
      <w:r>
        <w:rPr>
          <w:rFonts w:ascii="Times New Roman" w:hAnsi="Times New Roman" w:cs="Times New Roman"/>
          <w:sz w:val="28"/>
          <w:szCs w:val="28"/>
        </w:rPr>
        <w:t>. Во время не оказанная врачебная помощь приводит к тяжелым последствиям</w:t>
      </w:r>
      <w:r w:rsidRPr="00B711B3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>
        <w:rPr>
          <w:rFonts w:ascii="Times New Roman" w:hAnsi="Times New Roman" w:cs="Times New Roman"/>
          <w:sz w:val="28"/>
          <w:szCs w:val="28"/>
        </w:rPr>
        <w:t xml:space="preserve">к их смерти.  Перед администрацией стоят задачи доставить неизвестных безродных граждан до морга. </w:t>
      </w:r>
    </w:p>
    <w:p w:rsidR="00CB56F1" w:rsidRDefault="00CB56F1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FB" w:rsidRDefault="00B72BFB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10773A" w:rsidRPr="00AE2594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06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DE6F77">
        <w:rPr>
          <w:rFonts w:ascii="Times New Roman" w:hAnsi="Times New Roman" w:cs="Times New Roman"/>
          <w:sz w:val="28"/>
          <w:szCs w:val="28"/>
        </w:rPr>
        <w:t>: Создание условий по обеспечению улучшения уровня благоустройства</w:t>
      </w:r>
      <w:r w:rsidR="0028115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>
        <w:rPr>
          <w:rFonts w:ascii="Times New Roman" w:hAnsi="Times New Roman" w:cs="Times New Roman"/>
          <w:sz w:val="28"/>
          <w:szCs w:val="28"/>
        </w:rPr>
        <w:t xml:space="preserve">мо </w:t>
      </w:r>
      <w:r w:rsidR="0028115F">
        <w:rPr>
          <w:rFonts w:ascii="Times New Roman" w:hAnsi="Times New Roman" w:cs="Times New Roman"/>
          <w:sz w:val="28"/>
          <w:szCs w:val="28"/>
        </w:rPr>
        <w:t>поселка Балахта</w:t>
      </w:r>
      <w:r w:rsidR="00DE6F77">
        <w:rPr>
          <w:rFonts w:ascii="Times New Roman" w:hAnsi="Times New Roman" w:cs="Times New Roman"/>
          <w:sz w:val="28"/>
          <w:szCs w:val="28"/>
        </w:rPr>
        <w:t>.</w:t>
      </w:r>
      <w:r w:rsidR="00AE2594" w:rsidRPr="00AE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94" w:rsidRPr="00E72003">
        <w:rPr>
          <w:rFonts w:ascii="Times New Roman" w:hAnsi="Times New Roman" w:cs="Times New Roman"/>
          <w:b/>
          <w:sz w:val="28"/>
          <w:szCs w:val="28"/>
        </w:rPr>
        <w:t>Обеспечить реализацию поставленной цели возможно за счет решения следующих</w:t>
      </w:r>
      <w:r w:rsidR="00AE2594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73A">
        <w:rPr>
          <w:rFonts w:ascii="Times New Roman" w:hAnsi="Times New Roman" w:cs="Times New Roman"/>
          <w:sz w:val="28"/>
          <w:szCs w:val="28"/>
        </w:rPr>
        <w:t xml:space="preserve">1.Обеспечение содержания и ремонта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2.Обеспечение содержания сетей водоснабжения и водонапорных скважин.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3.Обеспечение работ по </w:t>
      </w:r>
      <w:r w:rsidR="00AD7740">
        <w:rPr>
          <w:rFonts w:ascii="Times New Roman" w:hAnsi="Times New Roman" w:cs="Times New Roman"/>
          <w:sz w:val="28"/>
          <w:szCs w:val="28"/>
        </w:rPr>
        <w:t>сбору</w:t>
      </w:r>
      <w:r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Обеспечение благоустройства кладбищ.</w:t>
      </w:r>
    </w:p>
    <w:p w:rsidR="0010773A" w:rsidRDefault="0010773A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Проведение просветительской работы  среди населения.</w:t>
      </w:r>
    </w:p>
    <w:p w:rsidR="0010773A" w:rsidRPr="0010773A" w:rsidRDefault="00647FA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773A">
        <w:rPr>
          <w:rFonts w:ascii="Times New Roman" w:hAnsi="Times New Roman" w:cs="Times New Roman"/>
          <w:sz w:val="28"/>
          <w:szCs w:val="28"/>
        </w:rPr>
        <w:t xml:space="preserve">. Прочие мероприятия по благоустройству. </w:t>
      </w:r>
    </w:p>
    <w:p w:rsidR="00E451C0" w:rsidRPr="00051CE8" w:rsidRDefault="00051CE8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8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051CE8">
        <w:rPr>
          <w:rFonts w:ascii="Times New Roman" w:hAnsi="Times New Roman" w:cs="Times New Roman"/>
          <w:b/>
          <w:sz w:val="28"/>
          <w:szCs w:val="28"/>
        </w:rPr>
        <w:t>.</w:t>
      </w:r>
      <w:r w:rsidR="00E451C0" w:rsidRPr="00051C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B0" w:rsidRPr="00E451C0" w:rsidRDefault="00471C9D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28115F">
        <w:rPr>
          <w:rFonts w:ascii="Times New Roman" w:hAnsi="Times New Roman" w:cs="Times New Roman"/>
          <w:sz w:val="28"/>
          <w:szCs w:val="28"/>
        </w:rPr>
        <w:t xml:space="preserve">вно-правовыми актами </w:t>
      </w:r>
      <w:r w:rsidR="00F36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15F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792367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71108" w:rsidRDefault="001B7AB0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</w:t>
      </w:r>
      <w:r w:rsidR="0028115F">
        <w:rPr>
          <w:rFonts w:ascii="Times New Roman" w:hAnsi="Times New Roman" w:cs="Times New Roman"/>
          <w:sz w:val="28"/>
          <w:szCs w:val="28"/>
        </w:rPr>
        <w:t>программы бухгалтерия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BF" w:rsidRDefault="00EA32BF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реализации подпрог</w:t>
      </w:r>
      <w:r w:rsidR="0028115F">
        <w:rPr>
          <w:rFonts w:ascii="Times New Roman" w:hAnsi="Times New Roman" w:cs="Times New Roman"/>
          <w:sz w:val="28"/>
          <w:szCs w:val="28"/>
        </w:rPr>
        <w:t>раммы осуществляет администрацией 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E508E6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DD5" w:rsidRDefault="00774963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E7DD5" w:rsidRDefault="00930222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</w:t>
      </w:r>
      <w:r w:rsidR="00F36F86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Default="00DB51BC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28115F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111319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  <w:r w:rsidR="00210C17">
        <w:rPr>
          <w:rFonts w:ascii="Times New Roman" w:hAnsi="Times New Roman" w:cs="Times New Roman"/>
          <w:sz w:val="28"/>
          <w:szCs w:val="28"/>
        </w:rPr>
        <w:t>.</w:t>
      </w:r>
    </w:p>
    <w:p w:rsidR="00111319" w:rsidRPr="00111319" w:rsidRDefault="00111319" w:rsidP="00F36F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F36F86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38109E">
        <w:rPr>
          <w:rFonts w:ascii="Times New Roman" w:hAnsi="Times New Roman" w:cs="Times New Roman"/>
          <w:sz w:val="24"/>
          <w:szCs w:val="24"/>
        </w:rPr>
        <w:t>П</w:t>
      </w:r>
      <w:r w:rsidR="004461C7" w:rsidRPr="0038109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38109E" w:rsidRPr="0038109E" w:rsidRDefault="0038109E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«Благ</w:t>
      </w:r>
      <w:r w:rsidR="0045104F">
        <w:rPr>
          <w:rFonts w:ascii="Times New Roman" w:hAnsi="Times New Roman" w:cs="Times New Roman"/>
          <w:sz w:val="24"/>
          <w:szCs w:val="24"/>
        </w:rPr>
        <w:t xml:space="preserve">оустройство территории </w:t>
      </w:r>
      <w:r w:rsidR="00F36F86">
        <w:rPr>
          <w:rFonts w:ascii="Times New Roman" w:hAnsi="Times New Roman" w:cs="Times New Roman"/>
          <w:sz w:val="24"/>
          <w:szCs w:val="24"/>
        </w:rPr>
        <w:t xml:space="preserve">мо </w:t>
      </w:r>
      <w:r w:rsidR="0045104F">
        <w:rPr>
          <w:rFonts w:ascii="Times New Roman" w:hAnsi="Times New Roman" w:cs="Times New Roman"/>
          <w:sz w:val="24"/>
          <w:szCs w:val="24"/>
        </w:rPr>
        <w:t>поселка Балахта</w:t>
      </w:r>
      <w:r w:rsidR="00514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131"/>
        <w:gridCol w:w="1701"/>
        <w:gridCol w:w="1701"/>
        <w:gridCol w:w="1988"/>
        <w:gridCol w:w="1559"/>
        <w:gridCol w:w="1418"/>
        <w:gridCol w:w="1842"/>
      </w:tblGrid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B844FC" w:rsidRDefault="0079236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64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нансовый </w:t>
            </w:r>
          </w:p>
          <w:p w:rsidR="004461C7" w:rsidRDefault="0079236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2014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 </w:t>
            </w:r>
            <w:r w:rsidR="004461C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B844FC" w:rsidRDefault="0079236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Pr="005149AD" w:rsidRDefault="004F42BA" w:rsidP="00F3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</w:t>
            </w:r>
            <w:r w:rsidR="006E657A" w:rsidRPr="00EA3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обеспечению улучшения уровня благоустройства территории</w:t>
            </w:r>
            <w:r w:rsidR="00F36F86">
              <w:rPr>
                <w:rFonts w:ascii="Times New Roman" w:hAnsi="Times New Roman" w:cs="Times New Roman"/>
                <w:sz w:val="24"/>
                <w:szCs w:val="24"/>
              </w:rPr>
              <w:t xml:space="preserve"> мо поселок Балахта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61C7" w:rsidTr="00EA32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EA32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б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езаварий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 водоснабжения и водонапорных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общему числу водонапорных скважин </w:t>
            </w:r>
            <w:r w:rsidR="004461C7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DB51B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оснащенных  домов мусорными контейнерами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сбора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4510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AD000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0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E72003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приведенных</w:t>
            </w:r>
            <w:proofErr w:type="gramEnd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соответствующее нормам состояние</w:t>
            </w:r>
          </w:p>
          <w:p w:rsidR="00E72003" w:rsidRPr="002C5744" w:rsidRDefault="00B11E2A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кладбищ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общего числа кладбищ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B11E2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уб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анных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отношению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Default="00B844FC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трудоустройстве безработных граждан состоящих на учете в центре занятости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7450B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1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E0264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64" w:rsidRDefault="008E0264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36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1C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4E0">
        <w:rPr>
          <w:rFonts w:ascii="Times New Roman" w:hAnsi="Times New Roman" w:cs="Times New Roman"/>
          <w:sz w:val="28"/>
          <w:szCs w:val="28"/>
        </w:rPr>
        <w:t>Глава</w:t>
      </w:r>
      <w:r w:rsidR="0045104F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 w:rsidR="004461C7">
        <w:rPr>
          <w:rFonts w:ascii="Times New Roman" w:hAnsi="Times New Roman" w:cs="Times New Roman"/>
          <w:sz w:val="28"/>
          <w:szCs w:val="28"/>
        </w:rPr>
        <w:t xml:space="preserve">       </w:t>
      </w:r>
      <w:r w:rsidR="007923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104F">
        <w:rPr>
          <w:rFonts w:ascii="Times New Roman" w:hAnsi="Times New Roman" w:cs="Times New Roman"/>
          <w:sz w:val="28"/>
          <w:szCs w:val="28"/>
        </w:rPr>
        <w:t>Антонов</w:t>
      </w:r>
      <w:r w:rsidR="005D340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5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61C7" w:rsidRDefault="00E72003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504F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38109E" w:rsidRDefault="005149AD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           «Благоустройство</w:t>
      </w:r>
      <w:r w:rsidR="0045104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F36F86">
        <w:rPr>
          <w:rFonts w:ascii="Times New Roman" w:hAnsi="Times New Roman" w:cs="Times New Roman"/>
          <w:sz w:val="24"/>
          <w:szCs w:val="24"/>
        </w:rPr>
        <w:t xml:space="preserve">мо </w:t>
      </w:r>
      <w:r w:rsidR="0045104F">
        <w:rPr>
          <w:rFonts w:ascii="Times New Roman" w:hAnsi="Times New Roman" w:cs="Times New Roman"/>
          <w:sz w:val="24"/>
          <w:szCs w:val="24"/>
        </w:rPr>
        <w:t>поселка Балахта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504F4F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38109E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38109E">
        <w:rPr>
          <w:rFonts w:ascii="Times New Roman" w:hAnsi="Times New Roman" w:cs="Times New Roman"/>
          <w:sz w:val="28"/>
          <w:szCs w:val="28"/>
        </w:rPr>
        <w:t>Пе</w:t>
      </w:r>
      <w:r w:rsidRPr="0038109E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3839" w:type="dxa"/>
        <w:tblInd w:w="93" w:type="dxa"/>
        <w:tblLayout w:type="fixed"/>
        <w:tblLook w:val="04A0"/>
      </w:tblPr>
      <w:tblGrid>
        <w:gridCol w:w="2425"/>
        <w:gridCol w:w="1134"/>
        <w:gridCol w:w="851"/>
        <w:gridCol w:w="850"/>
        <w:gridCol w:w="851"/>
        <w:gridCol w:w="850"/>
        <w:gridCol w:w="1134"/>
        <w:gridCol w:w="1277"/>
        <w:gridCol w:w="1135"/>
        <w:gridCol w:w="141"/>
        <w:gridCol w:w="995"/>
        <w:gridCol w:w="2196"/>
      </w:tblGrid>
      <w:tr w:rsidR="004461C7" w:rsidTr="00FB4431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1C7" w:rsidTr="00FB4431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r w:rsidR="0079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E0264" w:rsidRDefault="008E026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9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6360E" w:rsidRPr="00E6360E" w:rsidRDefault="00E6360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Pr="00E6360E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FB4431">
        <w:trPr>
          <w:trHeight w:val="405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Pr="005149AD" w:rsidRDefault="005149AD" w:rsidP="00F3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обеспечению улучшения уровня благоустройства территории </w:t>
            </w:r>
            <w:r w:rsidR="00F36F86">
              <w:rPr>
                <w:rFonts w:ascii="Times New Roman" w:hAnsi="Times New Roman" w:cs="Times New Roman"/>
                <w:sz w:val="24"/>
                <w:szCs w:val="24"/>
              </w:rPr>
              <w:t>мо поселок Балахта</w:t>
            </w:r>
          </w:p>
        </w:tc>
      </w:tr>
      <w:tr w:rsidR="00A03F2B" w:rsidTr="00FB4431">
        <w:trPr>
          <w:trHeight w:val="637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F2B" w:rsidRDefault="00A03F2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proofErr w:type="gramStart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DE3D99" w:rsidTr="00FB443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D99" w:rsidRPr="00FB4431" w:rsidRDefault="00FB4431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электроэнергию по уличному освещению, приобретение </w:t>
            </w:r>
            <w:proofErr w:type="spellStart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энергооборудования</w:t>
            </w:r>
            <w:proofErr w:type="spellEnd"/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для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12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99" w:rsidRDefault="00DE3D99" w:rsidP="0045104F">
            <w:pPr>
              <w:spacing w:after="0"/>
              <w:jc w:val="both"/>
            </w:pPr>
            <w:r>
              <w:t xml:space="preserve">Администрация </w:t>
            </w:r>
            <w:r w:rsidR="0045104F">
              <w:t>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45104F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Pr="0045104F" w:rsidRDefault="00AD0000" w:rsidP="00774963">
            <w:pPr>
              <w:spacing w:after="0"/>
              <w:jc w:val="both"/>
            </w:pPr>
            <w:r>
              <w:t>011091</w:t>
            </w:r>
            <w:r w:rsidR="0045104F" w:rsidRPr="0045104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Pr="0079466E" w:rsidRDefault="006258FE" w:rsidP="00774963">
            <w:pPr>
              <w:spacing w:after="0"/>
              <w:jc w:val="both"/>
            </w:pPr>
            <w:r>
              <w:t>1368,2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195ACD" w:rsidP="00774963">
            <w:pPr>
              <w:spacing w:after="0"/>
              <w:jc w:val="both"/>
            </w:pPr>
            <w:r>
              <w:t>2751,4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195ACD" w:rsidP="00774963">
            <w:pPr>
              <w:spacing w:after="0"/>
              <w:jc w:val="both"/>
            </w:pPr>
            <w:r>
              <w:t>25</w:t>
            </w:r>
            <w:r w:rsidR="006258FE">
              <w:t>61,3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0A" w:rsidRDefault="006258FE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DE3D9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451CB4" w:rsidTr="00FB4431">
        <w:trPr>
          <w:trHeight w:val="360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CB4" w:rsidRPr="000804D7" w:rsidRDefault="00451CB4" w:rsidP="0008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804D7" w:rsidRPr="000804D7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содержанию сетей водоснабжения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, водоотведения</w:t>
            </w:r>
            <w:r w:rsidR="0008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1C7" w:rsidTr="00FB443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2F" w:rsidRPr="00FB4431" w:rsidRDefault="00451CB4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r w:rsidR="001178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доставка угля для 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водонапорных башен, 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нергии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воданап.башнях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, приобретение оборудования для бесперебойной работы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воданап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810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ашен (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эл.насос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810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9466E">
              <w:rPr>
                <w:rFonts w:ascii="Times New Roman" w:eastAsia="Times New Roman" w:hAnsi="Times New Roman" w:cs="Times New Roman"/>
                <w:lang w:eastAsia="ru-RU"/>
              </w:rPr>
              <w:t>эксплуатация и обслуживание дренажной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5104F" w:rsidP="00774963">
            <w:pPr>
              <w:spacing w:after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5104F" w:rsidP="00774963">
            <w:pPr>
              <w:spacing w:after="0"/>
              <w:jc w:val="both"/>
            </w:pPr>
            <w:r>
              <w:lastRenderedPageBreak/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0113</w:t>
            </w:r>
          </w:p>
          <w:p w:rsidR="00683E8C" w:rsidRDefault="00683E8C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8C" w:rsidRDefault="00AD0000" w:rsidP="0045104F">
            <w:pPr>
              <w:spacing w:after="0"/>
              <w:jc w:val="both"/>
            </w:pPr>
            <w:r>
              <w:t>011091</w:t>
            </w:r>
            <w:r w:rsidR="0045104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240</w:t>
            </w:r>
          </w:p>
          <w:p w:rsidR="00683E8C" w:rsidRDefault="00683E8C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5181E" w:rsidRDefault="00C74609" w:rsidP="00774963">
            <w:pPr>
              <w:spacing w:after="0"/>
              <w:jc w:val="both"/>
            </w:pPr>
            <w:r>
              <w:t>359,</w:t>
            </w:r>
            <w:r w:rsidR="00C8660A"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6258FE" w:rsidP="00774963">
            <w:pPr>
              <w:spacing w:after="0"/>
              <w:jc w:val="both"/>
            </w:pPr>
            <w:r>
              <w:t>421,0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6258FE" w:rsidP="00774963">
            <w:pPr>
              <w:spacing w:after="0"/>
              <w:jc w:val="both"/>
            </w:pPr>
            <w:r>
              <w:t>426,6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C8660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12069,2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FA393E" w:rsidP="0011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r w:rsidR="001178D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>стойчи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вого 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>эффек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тивного</w:t>
            </w:r>
            <w:r w:rsidR="00E50D3B" w:rsidRPr="00683E8C">
              <w:rPr>
                <w:rFonts w:ascii="Times New Roman" w:hAnsi="Times New Roman" w:cs="Times New Roman"/>
              </w:rPr>
              <w:t xml:space="preserve"> </w:t>
            </w:r>
            <w:r w:rsidR="00E50D3B" w:rsidRPr="00683E8C">
              <w:rPr>
                <w:rFonts w:ascii="Times New Roman" w:hAnsi="Times New Roman" w:cs="Times New Roman"/>
              </w:rPr>
              <w:lastRenderedPageBreak/>
              <w:t>водоснабжения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</w:t>
            </w:r>
          </w:p>
        </w:tc>
      </w:tr>
      <w:tr w:rsidR="00456F71" w:rsidTr="00FB4431">
        <w:trPr>
          <w:trHeight w:val="258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F71" w:rsidRPr="00683E8C" w:rsidRDefault="00456F71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95ACD">
              <w:rPr>
                <w:rFonts w:ascii="Times New Roman" w:hAnsi="Times New Roman" w:cs="Times New Roman"/>
              </w:rPr>
              <w:t xml:space="preserve">Обеспечение работ по сбору твердых бытовых отходов  </w:t>
            </w:r>
          </w:p>
        </w:tc>
      </w:tr>
      <w:tr w:rsidR="00195ACD" w:rsidTr="00FB443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1" w:rsidRDefault="00195ACD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Мероприятие: </w:t>
            </w:r>
          </w:p>
          <w:p w:rsidR="00195ACD" w:rsidRPr="00683E8C" w:rsidRDefault="00C810DA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мусора и </w:t>
            </w:r>
            <w:proofErr w:type="spell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несанкц</w:t>
            </w:r>
            <w:proofErr w:type="gramStart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валок</w:t>
            </w:r>
            <w:proofErr w:type="spellEnd"/>
            <w:r w:rsidR="00FB443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</w:t>
            </w:r>
            <w:r w:rsidR="00F80A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  <w:r w:rsidR="00F80AC8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 через ЦЗН</w:t>
            </w:r>
            <w:r w:rsidR="00FB44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</w:t>
            </w:r>
            <w:proofErr w:type="spellStart"/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="00FB4431" w:rsidRPr="00FB4431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инвентаря</w:t>
            </w:r>
            <w:r w:rsidR="0079466E">
              <w:rPr>
                <w:rFonts w:ascii="Times New Roman" w:eastAsia="Times New Roman" w:hAnsi="Times New Roman" w:cs="Times New Roman"/>
                <w:lang w:eastAsia="ru-RU"/>
              </w:rPr>
              <w:t>, спиливание тополей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0110916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0F422A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E5181E" w:rsidRDefault="00E5181E" w:rsidP="000F422A">
            <w:pPr>
              <w:spacing w:after="0"/>
              <w:jc w:val="both"/>
            </w:pPr>
            <w:r>
              <w:t>424,4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F80AC8" w:rsidP="000F422A">
            <w:pPr>
              <w:spacing w:after="0"/>
              <w:jc w:val="both"/>
            </w:pPr>
            <w:r>
              <w:t>3</w:t>
            </w:r>
            <w:r w:rsidR="00E5181E">
              <w:t>79,3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F80AC8" w:rsidP="000F422A">
            <w:pPr>
              <w:spacing w:after="0"/>
              <w:jc w:val="both"/>
            </w:pPr>
            <w:r>
              <w:t>3</w:t>
            </w:r>
            <w:r w:rsidR="00E5181E">
              <w:t>84,3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E5181E" w:rsidRDefault="00E5181E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9F0477" w:rsidRDefault="00195ACD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AC8" w:rsidRPr="00F80AC8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населения</w:t>
            </w:r>
          </w:p>
        </w:tc>
      </w:tr>
      <w:tr w:rsidR="00195ACD" w:rsidTr="00FB4431">
        <w:trPr>
          <w:trHeight w:val="300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456F71" w:rsidRDefault="00456F71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6F71">
              <w:rPr>
                <w:rFonts w:ascii="Times New Roman" w:hAnsi="Times New Roman" w:cs="Times New Roman"/>
                <w:b/>
              </w:rPr>
              <w:t>Задача 4</w:t>
            </w:r>
            <w:r w:rsidR="00195ACD" w:rsidRPr="00456F71">
              <w:rPr>
                <w:rFonts w:ascii="Times New Roman" w:hAnsi="Times New Roman" w:cs="Times New Roman"/>
                <w:b/>
              </w:rPr>
              <w:t>.</w:t>
            </w:r>
            <w:r w:rsidRPr="00456F71">
              <w:rPr>
                <w:rFonts w:ascii="Times New Roman" w:hAnsi="Times New Roman" w:cs="Times New Roman"/>
                <w:b/>
              </w:rPr>
              <w:t xml:space="preserve"> </w:t>
            </w:r>
            <w:r w:rsidRPr="00456F71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195ACD" w:rsidTr="00FB4431">
        <w:trPr>
          <w:trHeight w:val="7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451CB4" w:rsidRDefault="00195ACD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:rsidR="00195ACD" w:rsidRPr="00AD0000" w:rsidRDefault="00195ACD" w:rsidP="00AD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00">
              <w:rPr>
                <w:rFonts w:ascii="Times New Roman" w:eastAsia="Times New Roman" w:hAnsi="Times New Roman" w:cs="Times New Roman"/>
                <w:lang w:eastAsia="ru-RU"/>
              </w:rPr>
              <w:t>Уборка мусора на территории кладбища и очистка от снега в течение зимнего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ACD" w:rsidRDefault="00195ACD" w:rsidP="00AD0000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 xml:space="preserve"> 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0110913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195</w:t>
            </w:r>
            <w:r w:rsidR="00195ACD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195ACD" w:rsidP="00774963">
            <w:pPr>
              <w:spacing w:after="0"/>
              <w:jc w:val="both"/>
            </w:pPr>
            <w:r>
              <w:t>2</w:t>
            </w:r>
            <w:r w:rsidR="00E5181E">
              <w:t>04,7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195ACD" w:rsidP="00774963">
            <w:pPr>
              <w:spacing w:after="0"/>
              <w:jc w:val="both"/>
            </w:pPr>
            <w:r>
              <w:t>2</w:t>
            </w:r>
            <w:r w:rsidR="00E5181E">
              <w:t>15,0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9F0477" w:rsidRDefault="00E5181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683E8C" w:rsidRDefault="00195ACD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195ACD" w:rsidTr="00FB4431">
        <w:trPr>
          <w:trHeight w:val="383"/>
        </w:trPr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79344B" w:rsidRDefault="00C810DA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 5</w:t>
            </w:r>
            <w:r w:rsidR="00195A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 w:rsidR="00195ACD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FB4431">
              <w:rPr>
                <w:rFonts w:ascii="Times New Roman" w:hAnsi="Times New Roman" w:cs="Times New Roman"/>
              </w:rPr>
              <w:t>благоустройству и сан экологической обстановке</w:t>
            </w:r>
          </w:p>
        </w:tc>
      </w:tr>
      <w:tr w:rsidR="00195ACD" w:rsidTr="00FB4431">
        <w:trPr>
          <w:trHeight w:val="1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D" w:rsidRPr="00AD201B" w:rsidRDefault="00195ACD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Мероприятие </w:t>
            </w:r>
          </w:p>
          <w:p w:rsidR="00195ACD" w:rsidRPr="005A1A23" w:rsidRDefault="00826B85" w:rsidP="00CB5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безродных граждан до морга, оплата разнорабочим,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ACD" w:rsidRDefault="00195ACD" w:rsidP="00F55B28">
            <w:pPr>
              <w:spacing w:after="0"/>
              <w:jc w:val="both"/>
            </w:pPr>
            <w:r>
              <w:t>Администрация поселка Балахта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195ACD" w:rsidP="00774963">
            <w:pPr>
              <w:spacing w:after="0"/>
              <w:jc w:val="both"/>
            </w:pPr>
            <w:r>
              <w:t>0110914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Default="00BA1229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23,1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24,3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ACD" w:rsidRPr="009F0477" w:rsidRDefault="00E5181E" w:rsidP="00774963">
            <w:pPr>
              <w:spacing w:after="0"/>
              <w:jc w:val="both"/>
            </w:pPr>
            <w:r>
              <w:t>25,5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9F0477" w:rsidRDefault="00E5181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CD" w:rsidRPr="00CB56F1" w:rsidRDefault="00195ACD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</w:t>
            </w:r>
            <w:proofErr w:type="spellStart"/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>сан-экологич</w:t>
            </w:r>
            <w:proofErr w:type="spellEnd"/>
            <w:r w:rsidRPr="00CB56F1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обстановки</w:t>
            </w:r>
          </w:p>
        </w:tc>
      </w:tr>
      <w:tr w:rsidR="007450BD" w:rsidTr="009B15FB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BD" w:rsidRDefault="007450BD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0BD" w:rsidRDefault="007450BD" w:rsidP="00F55B28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Default="007450BD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Pr="00E5181E" w:rsidRDefault="00C8660A" w:rsidP="00774963">
            <w:pPr>
              <w:spacing w:after="0"/>
              <w:jc w:val="both"/>
            </w:pPr>
            <w:r>
              <w:t>2370,02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Pr="00E5181E" w:rsidRDefault="00E5181E" w:rsidP="00774963">
            <w:pPr>
              <w:spacing w:after="0"/>
              <w:jc w:val="both"/>
            </w:pPr>
            <w:r>
              <w:t>3780,7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BD" w:rsidRPr="00E5181E" w:rsidRDefault="00E5181E" w:rsidP="00774963">
            <w:pPr>
              <w:spacing w:after="0"/>
              <w:jc w:val="both"/>
            </w:pPr>
            <w:r>
              <w:t>3612,7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0BD" w:rsidRPr="00E5181E" w:rsidRDefault="00C7460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9763,</w:t>
            </w:r>
            <w:r w:rsidR="00C8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0BD" w:rsidRPr="00CB56F1" w:rsidRDefault="007450BD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181E" w:rsidRDefault="00A274E0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181E" w:rsidRDefault="00E5181E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40C" w:rsidRDefault="00A274E0" w:rsidP="005D3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340C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</w:t>
      </w:r>
      <w:r w:rsidR="00E518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340C">
        <w:rPr>
          <w:rFonts w:ascii="Times New Roman" w:hAnsi="Times New Roman" w:cs="Times New Roman"/>
          <w:sz w:val="28"/>
          <w:szCs w:val="28"/>
        </w:rPr>
        <w:t xml:space="preserve">    </w:t>
      </w:r>
      <w:r w:rsidR="00AD7740">
        <w:rPr>
          <w:rFonts w:ascii="Times New Roman" w:hAnsi="Times New Roman" w:cs="Times New Roman"/>
          <w:sz w:val="28"/>
          <w:szCs w:val="28"/>
        </w:rPr>
        <w:t xml:space="preserve">                   С.В.Антонов</w:t>
      </w:r>
    </w:p>
    <w:p w:rsidR="005D340C" w:rsidRDefault="005D340C" w:rsidP="005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6063"/>
    <w:rsid w:val="00051CE8"/>
    <w:rsid w:val="000804D7"/>
    <w:rsid w:val="00085B28"/>
    <w:rsid w:val="00096406"/>
    <w:rsid w:val="000B0760"/>
    <w:rsid w:val="000B1985"/>
    <w:rsid w:val="000B1EC5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02FE"/>
    <w:rsid w:val="00111319"/>
    <w:rsid w:val="00112DFD"/>
    <w:rsid w:val="001178DC"/>
    <w:rsid w:val="0012314D"/>
    <w:rsid w:val="00153C2F"/>
    <w:rsid w:val="00165E4E"/>
    <w:rsid w:val="00171108"/>
    <w:rsid w:val="00174854"/>
    <w:rsid w:val="00191CEB"/>
    <w:rsid w:val="00195ACD"/>
    <w:rsid w:val="00196D7E"/>
    <w:rsid w:val="001A0FDF"/>
    <w:rsid w:val="001A64FA"/>
    <w:rsid w:val="001A6E30"/>
    <w:rsid w:val="001B7AB0"/>
    <w:rsid w:val="001C5D21"/>
    <w:rsid w:val="001E0A3D"/>
    <w:rsid w:val="001E49C0"/>
    <w:rsid w:val="001E4A55"/>
    <w:rsid w:val="001E69F0"/>
    <w:rsid w:val="00210C17"/>
    <w:rsid w:val="0021167C"/>
    <w:rsid w:val="002150E9"/>
    <w:rsid w:val="00224526"/>
    <w:rsid w:val="0025127F"/>
    <w:rsid w:val="0025395F"/>
    <w:rsid w:val="002539B9"/>
    <w:rsid w:val="00257B57"/>
    <w:rsid w:val="002735A6"/>
    <w:rsid w:val="0028115F"/>
    <w:rsid w:val="00282F4A"/>
    <w:rsid w:val="00291F32"/>
    <w:rsid w:val="0029279F"/>
    <w:rsid w:val="002A0D12"/>
    <w:rsid w:val="002B48F7"/>
    <w:rsid w:val="002C043E"/>
    <w:rsid w:val="002C3DF4"/>
    <w:rsid w:val="002C5744"/>
    <w:rsid w:val="002F4183"/>
    <w:rsid w:val="002F4DB1"/>
    <w:rsid w:val="00311482"/>
    <w:rsid w:val="00311F8D"/>
    <w:rsid w:val="003247AA"/>
    <w:rsid w:val="00340F6D"/>
    <w:rsid w:val="0034287D"/>
    <w:rsid w:val="003542EC"/>
    <w:rsid w:val="00357822"/>
    <w:rsid w:val="00363D8A"/>
    <w:rsid w:val="00371950"/>
    <w:rsid w:val="0038109E"/>
    <w:rsid w:val="00383D99"/>
    <w:rsid w:val="003903C3"/>
    <w:rsid w:val="003904F7"/>
    <w:rsid w:val="003B5EF2"/>
    <w:rsid w:val="003C01FA"/>
    <w:rsid w:val="003C2094"/>
    <w:rsid w:val="003C4C0E"/>
    <w:rsid w:val="003C7D90"/>
    <w:rsid w:val="003E2D68"/>
    <w:rsid w:val="003E313F"/>
    <w:rsid w:val="003E39F4"/>
    <w:rsid w:val="003F5F8B"/>
    <w:rsid w:val="004461C7"/>
    <w:rsid w:val="004506B6"/>
    <w:rsid w:val="0045104F"/>
    <w:rsid w:val="00451CB4"/>
    <w:rsid w:val="00456F71"/>
    <w:rsid w:val="0046317E"/>
    <w:rsid w:val="00463702"/>
    <w:rsid w:val="0047018B"/>
    <w:rsid w:val="00471C9D"/>
    <w:rsid w:val="00493EB3"/>
    <w:rsid w:val="00497DE9"/>
    <w:rsid w:val="004A1206"/>
    <w:rsid w:val="004B3AAB"/>
    <w:rsid w:val="004C46A2"/>
    <w:rsid w:val="004D6795"/>
    <w:rsid w:val="004F42BA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644C2"/>
    <w:rsid w:val="005705D1"/>
    <w:rsid w:val="0059534A"/>
    <w:rsid w:val="005955C1"/>
    <w:rsid w:val="005A1A23"/>
    <w:rsid w:val="005D097A"/>
    <w:rsid w:val="005D340C"/>
    <w:rsid w:val="005D4B69"/>
    <w:rsid w:val="005D7002"/>
    <w:rsid w:val="005E6C15"/>
    <w:rsid w:val="005E7586"/>
    <w:rsid w:val="005F7280"/>
    <w:rsid w:val="00600DDC"/>
    <w:rsid w:val="006034AF"/>
    <w:rsid w:val="0061171F"/>
    <w:rsid w:val="006258FE"/>
    <w:rsid w:val="0063672F"/>
    <w:rsid w:val="00647FAC"/>
    <w:rsid w:val="00667EC9"/>
    <w:rsid w:val="00670C96"/>
    <w:rsid w:val="00682F88"/>
    <w:rsid w:val="00683E8C"/>
    <w:rsid w:val="006A05D7"/>
    <w:rsid w:val="006A303C"/>
    <w:rsid w:val="006B369D"/>
    <w:rsid w:val="006B4936"/>
    <w:rsid w:val="006C1921"/>
    <w:rsid w:val="006E657A"/>
    <w:rsid w:val="006F0ABD"/>
    <w:rsid w:val="0071030C"/>
    <w:rsid w:val="007155B5"/>
    <w:rsid w:val="00717FA5"/>
    <w:rsid w:val="00726768"/>
    <w:rsid w:val="007306F4"/>
    <w:rsid w:val="00732B0A"/>
    <w:rsid w:val="00737D8E"/>
    <w:rsid w:val="00743D38"/>
    <w:rsid w:val="00743D47"/>
    <w:rsid w:val="007450BD"/>
    <w:rsid w:val="00754DC8"/>
    <w:rsid w:val="00774963"/>
    <w:rsid w:val="00786410"/>
    <w:rsid w:val="00790712"/>
    <w:rsid w:val="00792367"/>
    <w:rsid w:val="0079344B"/>
    <w:rsid w:val="0079466E"/>
    <w:rsid w:val="007A0E2E"/>
    <w:rsid w:val="007A4B54"/>
    <w:rsid w:val="007D21D4"/>
    <w:rsid w:val="007E3AAD"/>
    <w:rsid w:val="007E61A9"/>
    <w:rsid w:val="008004A9"/>
    <w:rsid w:val="008067CD"/>
    <w:rsid w:val="008111BB"/>
    <w:rsid w:val="008125A1"/>
    <w:rsid w:val="008152F6"/>
    <w:rsid w:val="00821FF5"/>
    <w:rsid w:val="008238D2"/>
    <w:rsid w:val="0082445C"/>
    <w:rsid w:val="00826B85"/>
    <w:rsid w:val="0083048F"/>
    <w:rsid w:val="00834EA0"/>
    <w:rsid w:val="00840AFD"/>
    <w:rsid w:val="0085383F"/>
    <w:rsid w:val="00867B3A"/>
    <w:rsid w:val="00877923"/>
    <w:rsid w:val="00882031"/>
    <w:rsid w:val="008A3CD0"/>
    <w:rsid w:val="008A67F5"/>
    <w:rsid w:val="008C634D"/>
    <w:rsid w:val="008E0264"/>
    <w:rsid w:val="008E163D"/>
    <w:rsid w:val="008E1AD7"/>
    <w:rsid w:val="0090025C"/>
    <w:rsid w:val="00906154"/>
    <w:rsid w:val="009237A2"/>
    <w:rsid w:val="00930222"/>
    <w:rsid w:val="00930401"/>
    <w:rsid w:val="00946101"/>
    <w:rsid w:val="00950A51"/>
    <w:rsid w:val="00951B3E"/>
    <w:rsid w:val="0096350D"/>
    <w:rsid w:val="00966DEF"/>
    <w:rsid w:val="00970FDF"/>
    <w:rsid w:val="009A49BD"/>
    <w:rsid w:val="009A5F9F"/>
    <w:rsid w:val="009A6212"/>
    <w:rsid w:val="009B0836"/>
    <w:rsid w:val="009B15FB"/>
    <w:rsid w:val="009C4E6E"/>
    <w:rsid w:val="009C516F"/>
    <w:rsid w:val="009D3842"/>
    <w:rsid w:val="009D56C9"/>
    <w:rsid w:val="009D5D5F"/>
    <w:rsid w:val="009E01B9"/>
    <w:rsid w:val="009F0477"/>
    <w:rsid w:val="009F3F32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3A91"/>
    <w:rsid w:val="00A632BE"/>
    <w:rsid w:val="00A67E2C"/>
    <w:rsid w:val="00A72ED7"/>
    <w:rsid w:val="00A7345A"/>
    <w:rsid w:val="00A813CB"/>
    <w:rsid w:val="00A82F34"/>
    <w:rsid w:val="00A84F79"/>
    <w:rsid w:val="00A92EC2"/>
    <w:rsid w:val="00A9330F"/>
    <w:rsid w:val="00A95E18"/>
    <w:rsid w:val="00AB2AFE"/>
    <w:rsid w:val="00AC5424"/>
    <w:rsid w:val="00AD0000"/>
    <w:rsid w:val="00AD0E69"/>
    <w:rsid w:val="00AD201B"/>
    <w:rsid w:val="00AD7740"/>
    <w:rsid w:val="00AE2594"/>
    <w:rsid w:val="00AE3BBF"/>
    <w:rsid w:val="00AE683F"/>
    <w:rsid w:val="00B0447B"/>
    <w:rsid w:val="00B11E2A"/>
    <w:rsid w:val="00B37028"/>
    <w:rsid w:val="00B37079"/>
    <w:rsid w:val="00B42170"/>
    <w:rsid w:val="00B427D3"/>
    <w:rsid w:val="00B517B4"/>
    <w:rsid w:val="00B53E05"/>
    <w:rsid w:val="00B55A1E"/>
    <w:rsid w:val="00B57902"/>
    <w:rsid w:val="00B61EF5"/>
    <w:rsid w:val="00B7173E"/>
    <w:rsid w:val="00B72BFB"/>
    <w:rsid w:val="00B82743"/>
    <w:rsid w:val="00B844FC"/>
    <w:rsid w:val="00BA1229"/>
    <w:rsid w:val="00BC0DEF"/>
    <w:rsid w:val="00BC1347"/>
    <w:rsid w:val="00BD2144"/>
    <w:rsid w:val="00BF5D71"/>
    <w:rsid w:val="00C16AA1"/>
    <w:rsid w:val="00C302EF"/>
    <w:rsid w:val="00C37249"/>
    <w:rsid w:val="00C40230"/>
    <w:rsid w:val="00C51467"/>
    <w:rsid w:val="00C5164B"/>
    <w:rsid w:val="00C650C1"/>
    <w:rsid w:val="00C74434"/>
    <w:rsid w:val="00C74609"/>
    <w:rsid w:val="00C810DA"/>
    <w:rsid w:val="00C83AF4"/>
    <w:rsid w:val="00C8660A"/>
    <w:rsid w:val="00CA50E2"/>
    <w:rsid w:val="00CB2C2E"/>
    <w:rsid w:val="00CB56F1"/>
    <w:rsid w:val="00CB7083"/>
    <w:rsid w:val="00CC0DF0"/>
    <w:rsid w:val="00CD2524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31281"/>
    <w:rsid w:val="00D3268D"/>
    <w:rsid w:val="00D32D40"/>
    <w:rsid w:val="00D408A5"/>
    <w:rsid w:val="00D4699A"/>
    <w:rsid w:val="00D57D13"/>
    <w:rsid w:val="00D61E1A"/>
    <w:rsid w:val="00D6446B"/>
    <w:rsid w:val="00D87F7D"/>
    <w:rsid w:val="00D9540A"/>
    <w:rsid w:val="00DA4A04"/>
    <w:rsid w:val="00DA78AB"/>
    <w:rsid w:val="00DA7C56"/>
    <w:rsid w:val="00DB51BC"/>
    <w:rsid w:val="00DC1EFF"/>
    <w:rsid w:val="00DD7850"/>
    <w:rsid w:val="00DE3D99"/>
    <w:rsid w:val="00DE3EC5"/>
    <w:rsid w:val="00DE6F77"/>
    <w:rsid w:val="00E00E30"/>
    <w:rsid w:val="00E10469"/>
    <w:rsid w:val="00E16363"/>
    <w:rsid w:val="00E169E3"/>
    <w:rsid w:val="00E23D57"/>
    <w:rsid w:val="00E40C06"/>
    <w:rsid w:val="00E415C5"/>
    <w:rsid w:val="00E451C0"/>
    <w:rsid w:val="00E508E6"/>
    <w:rsid w:val="00E50D3B"/>
    <w:rsid w:val="00E5181E"/>
    <w:rsid w:val="00E6079D"/>
    <w:rsid w:val="00E61785"/>
    <w:rsid w:val="00E6360E"/>
    <w:rsid w:val="00E71278"/>
    <w:rsid w:val="00E72003"/>
    <w:rsid w:val="00E744C1"/>
    <w:rsid w:val="00E762F8"/>
    <w:rsid w:val="00E76EC6"/>
    <w:rsid w:val="00E77739"/>
    <w:rsid w:val="00E80EF1"/>
    <w:rsid w:val="00E85AA1"/>
    <w:rsid w:val="00EA2350"/>
    <w:rsid w:val="00EA32BF"/>
    <w:rsid w:val="00EB5BA2"/>
    <w:rsid w:val="00EC654C"/>
    <w:rsid w:val="00ED3883"/>
    <w:rsid w:val="00EE37AC"/>
    <w:rsid w:val="00F25C9B"/>
    <w:rsid w:val="00F30DBF"/>
    <w:rsid w:val="00F36F86"/>
    <w:rsid w:val="00F412DD"/>
    <w:rsid w:val="00F558F1"/>
    <w:rsid w:val="00F55B28"/>
    <w:rsid w:val="00F563BD"/>
    <w:rsid w:val="00F74635"/>
    <w:rsid w:val="00F80AC8"/>
    <w:rsid w:val="00F84B04"/>
    <w:rsid w:val="00FA393E"/>
    <w:rsid w:val="00FA3C85"/>
    <w:rsid w:val="00FB4431"/>
    <w:rsid w:val="00FC062A"/>
    <w:rsid w:val="00FC797F"/>
    <w:rsid w:val="00FD29B3"/>
    <w:rsid w:val="00FD3E97"/>
    <w:rsid w:val="00FD4142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3BE1-E482-4A4B-806A-35C4E65B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207</cp:revision>
  <cp:lastPrinted>2014-09-29T08:13:00Z</cp:lastPrinted>
  <dcterms:created xsi:type="dcterms:W3CDTF">2013-09-03T05:28:00Z</dcterms:created>
  <dcterms:modified xsi:type="dcterms:W3CDTF">2015-04-28T08:47:00Z</dcterms:modified>
</cp:coreProperties>
</file>